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PARA CONMEMORAR LOS 66 AÑOS DE VIDA ADMINISTRATIVA DEL MUNICIPIO DE HATO COROZAL, DE CONFORMIDAD CON LA ORDENANZA No. 25 DE 1956.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$147.000.000,00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FUNDACION EL REPIQUE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GLADIS ARGENIS GONZALEZ FERNANDEZ, identificado(a) con cédula de ciudadanía 47435019 de YOPAL, representante legal de(l-la) FUNDACION EL REPIQUE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PARA CONMEMORAR LOS 66 AÑOS DE VIDA ADMINISTRATIVA DEL MUNICIPIO DE HATO COROZAL, DE CONFORMIDAD CON LA ORDENANZA No. 25 DE 1956.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$147.000.000,00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$147.000.000,00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da por terminada anticipadamente, por cumplimiento de las actividades, cuando el evento se llevo a cabo los días 17 y 18 de diciembre de 2022.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GLADIS ARGENIS GONZALEZ FERNANDEZ R/L FUNDACION EL REPIQUE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