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2023-06-20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ANDRES DARIO GARCÍA URREA, identificado(a) con cédula de ciudadanía 1118650119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AL SISTEMA DE GESTIÓN DE RIESGO DE DESASTRES Y REALIZAR ACCIONES DE APOYO Y/O ACOMPAÑAMIENTO QUE FORTALEZCAN EL CMGRD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Mil Veintitres  (2023) AÑOS Y 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ANDRES DARIO GARCÍA URREA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2023-01-19 cuyo Objeto: BRINDAR APOYO PROFESIONAL AL SISTEMA DE GESTIÓN DE RIESGO DE DESASTRES Y REALIZAR ACCIONES DE APOYO Y/O ACOMPAÑAMIENTO QUE FORTALEZCAN EL CMGRD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