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9282" w14:textId="08CAE9DF" w:rsidR="004F62AA" w:rsidRPr="00BE487C" w:rsidRDefault="004F62AA" w:rsidP="004F62AA">
      <w:pPr>
        <w:contextualSpacing/>
        <w:jc w:val="right"/>
        <w:rPr>
          <w:rFonts w:ascii="Arial" w:hAnsi="Arial" w:cs="Arial"/>
          <w:b/>
          <w:sz w:val="20"/>
          <w:szCs w:val="20"/>
        </w:rPr>
      </w:pPr>
      <w:r w:rsidRPr="00BE487C">
        <w:rPr>
          <w:rFonts w:ascii="Arial" w:hAnsi="Arial" w:cs="Arial"/>
          <w:b/>
          <w:sz w:val="20"/>
          <w:szCs w:val="20"/>
        </w:rPr>
        <w:t>Número de Póliza: 605-47-994000101684</w:t>
      </w:r>
    </w:p>
    <w:tbl>
      <w:tblPr>
        <w:tblStyle w:val="Tablaconcuadrcula"/>
        <w:tblW w:w="10206" w:type="dxa"/>
        <w:jc w:val="center"/>
        <w:tblLook w:val="04A0" w:firstRow="1" w:lastRow="0" w:firstColumn="1" w:lastColumn="0" w:noHBand="0" w:noVBand="1"/>
      </w:tblPr>
      <w:tblGrid>
        <w:gridCol w:w="2244"/>
        <w:gridCol w:w="4298"/>
        <w:gridCol w:w="1858"/>
        <w:gridCol w:w="1806"/>
      </w:tblGrid>
      <w:tr w:rsidR="00A0766F" w:rsidRPr="007B40B6" w14:paraId="757BFC4D" w14:textId="77777777" w:rsidTr="007B40B6">
        <w:trPr>
          <w:jc w:val="center"/>
        </w:trPr>
        <w:tc>
          <w:tcPr>
            <w:tcW w:w="2244" w:type="dxa"/>
            <w:shd w:val="clear" w:color="auto" w:fill="B8CCE4" w:themeFill="accent1" w:themeFillTint="66"/>
            <w:noWrap/>
            <w:vAlign w:val="center"/>
            <w:hideMark/>
          </w:tcPr>
          <w:p w14:paraId="37DDD40E"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Tipo de Aprobación:</w:t>
            </w:r>
          </w:p>
        </w:tc>
        <w:tc>
          <w:tcPr>
            <w:tcW w:w="7962" w:type="dxa"/>
            <w:gridSpan w:val="3"/>
            <w:noWrap/>
            <w:vAlign w:val="center"/>
            <w:hideMark/>
          </w:tcPr>
          <w:p w14:paraId="541CF1FB" w14:textId="2E5638D2"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PÓLIZA DE CUMPLIMIENTO A FAVOR DE ENTIDADES ESTATALES</w:t>
            </w:r>
          </w:p>
        </w:tc>
      </w:tr>
      <w:tr w:rsidR="00A0766F" w:rsidRPr="007B40B6" w14:paraId="49FE9AB4" w14:textId="77777777" w:rsidTr="007B40B6">
        <w:trPr>
          <w:jc w:val="center"/>
        </w:trPr>
        <w:tc>
          <w:tcPr>
            <w:tcW w:w="2244" w:type="dxa"/>
            <w:shd w:val="clear" w:color="auto" w:fill="B8CCE4" w:themeFill="accent1" w:themeFillTint="66"/>
            <w:noWrap/>
            <w:vAlign w:val="center"/>
            <w:hideMark/>
          </w:tcPr>
          <w:p w14:paraId="308B192C"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Dependencia:</w:t>
            </w:r>
          </w:p>
        </w:tc>
        <w:tc>
          <w:tcPr>
            <w:tcW w:w="7962" w:type="dxa"/>
            <w:gridSpan w:val="3"/>
            <w:noWrap/>
            <w:vAlign w:val="center"/>
            <w:hideMark/>
          </w:tcPr>
          <w:p w14:paraId="635188EB" w14:textId="2A33CE10"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SECRETARIA DE PLANEACION Y POLITICA SECTORIAL</w:t>
            </w:r>
          </w:p>
        </w:tc>
      </w:tr>
      <w:tr w:rsidR="00A0766F" w:rsidRPr="007B40B6" w14:paraId="4899D44B" w14:textId="77777777" w:rsidTr="007B40B6">
        <w:trPr>
          <w:jc w:val="center"/>
        </w:trPr>
        <w:tc>
          <w:tcPr>
            <w:tcW w:w="2244" w:type="dxa"/>
            <w:shd w:val="clear" w:color="auto" w:fill="B8CCE4" w:themeFill="accent1" w:themeFillTint="66"/>
            <w:noWrap/>
            <w:vAlign w:val="center"/>
            <w:hideMark/>
          </w:tcPr>
          <w:p w14:paraId="4781C47B"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Número de Contrato:</w:t>
            </w:r>
          </w:p>
        </w:tc>
        <w:tc>
          <w:tcPr>
            <w:tcW w:w="7962" w:type="dxa"/>
            <w:gridSpan w:val="3"/>
            <w:noWrap/>
            <w:vAlign w:val="center"/>
            <w:hideMark/>
          </w:tcPr>
          <w:p w14:paraId="585B7B66" w14:textId="1517D87E"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0096</w:t>
            </w:r>
          </w:p>
        </w:tc>
      </w:tr>
      <w:tr w:rsidR="00A0766F" w:rsidRPr="007B40B6" w14:paraId="6555CF03" w14:textId="77777777" w:rsidTr="007B40B6">
        <w:trPr>
          <w:jc w:val="center"/>
        </w:trPr>
        <w:tc>
          <w:tcPr>
            <w:tcW w:w="2244" w:type="dxa"/>
            <w:vMerge w:val="restart"/>
            <w:shd w:val="clear" w:color="auto" w:fill="B8CCE4" w:themeFill="accent1" w:themeFillTint="66"/>
            <w:noWrap/>
            <w:vAlign w:val="center"/>
            <w:hideMark/>
          </w:tcPr>
          <w:p w14:paraId="50720BB9"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Fecha del Contrato:</w:t>
            </w:r>
          </w:p>
        </w:tc>
        <w:tc>
          <w:tcPr>
            <w:tcW w:w="4112" w:type="dxa"/>
            <w:noWrap/>
            <w:vAlign w:val="center"/>
            <w:hideMark/>
          </w:tcPr>
          <w:p w14:paraId="4238A72D"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DÍA</w:t>
            </w:r>
          </w:p>
        </w:tc>
        <w:tc>
          <w:tcPr>
            <w:tcW w:w="0" w:type="auto"/>
            <w:noWrap/>
            <w:vAlign w:val="center"/>
            <w:hideMark/>
          </w:tcPr>
          <w:p w14:paraId="12724390"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MES</w:t>
            </w:r>
          </w:p>
        </w:tc>
        <w:tc>
          <w:tcPr>
            <w:tcW w:w="0" w:type="auto"/>
            <w:noWrap/>
            <w:vAlign w:val="center"/>
            <w:hideMark/>
          </w:tcPr>
          <w:p w14:paraId="4496B976"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AÑO</w:t>
            </w:r>
          </w:p>
        </w:tc>
      </w:tr>
      <w:tr w:rsidR="00A0766F" w:rsidRPr="007B40B6" w14:paraId="5F59E0F5" w14:textId="77777777" w:rsidTr="007B40B6">
        <w:trPr>
          <w:jc w:val="center"/>
        </w:trPr>
        <w:tc>
          <w:tcPr>
            <w:tcW w:w="2244" w:type="dxa"/>
            <w:vMerge/>
            <w:shd w:val="clear" w:color="auto" w:fill="B8CCE4" w:themeFill="accent1" w:themeFillTint="66"/>
            <w:vAlign w:val="center"/>
            <w:hideMark/>
          </w:tcPr>
          <w:p w14:paraId="27F39C8E" w14:textId="77777777" w:rsidR="009D36BD" w:rsidRPr="007B40B6" w:rsidRDefault="009D36BD" w:rsidP="00ED5833">
            <w:pPr>
              <w:spacing w:before="120"/>
              <w:rPr>
                <w:rFonts w:ascii="Arial" w:hAnsi="Arial" w:cs="Arial"/>
                <w:b/>
                <w:color w:val="000000"/>
                <w:sz w:val="18"/>
                <w:szCs w:val="18"/>
                <w:lang w:val="es-CO" w:eastAsia="es-CO"/>
              </w:rPr>
            </w:pPr>
          </w:p>
        </w:tc>
        <w:tc>
          <w:tcPr>
            <w:tcW w:w="4112" w:type="dxa"/>
            <w:noWrap/>
            <w:vAlign w:val="center"/>
            <w:hideMark/>
          </w:tcPr>
          <w:p w14:paraId="47C9ADBB" w14:textId="6248317C"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17</w:t>
            </w:r>
          </w:p>
        </w:tc>
        <w:tc>
          <w:tcPr>
            <w:tcW w:w="0" w:type="auto"/>
            <w:noWrap/>
            <w:vAlign w:val="center"/>
            <w:hideMark/>
          </w:tcPr>
          <w:p w14:paraId="1F1AB6FA" w14:textId="0131697B"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05</w:t>
            </w:r>
          </w:p>
        </w:tc>
        <w:tc>
          <w:tcPr>
            <w:tcW w:w="0" w:type="auto"/>
            <w:noWrap/>
            <w:vAlign w:val="center"/>
            <w:hideMark/>
          </w:tcPr>
          <w:p w14:paraId="5EEA58B4" w14:textId="4D91BC95"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2023</w:t>
            </w:r>
          </w:p>
        </w:tc>
      </w:tr>
      <w:tr w:rsidR="00A0766F" w:rsidRPr="007B40B6" w14:paraId="5BC8268E" w14:textId="77777777" w:rsidTr="007B40B6">
        <w:trPr>
          <w:jc w:val="center"/>
        </w:trPr>
        <w:tc>
          <w:tcPr>
            <w:tcW w:w="2244" w:type="dxa"/>
            <w:shd w:val="clear" w:color="auto" w:fill="B8CCE4" w:themeFill="accent1" w:themeFillTint="66"/>
            <w:noWrap/>
            <w:vAlign w:val="center"/>
            <w:hideMark/>
          </w:tcPr>
          <w:p w14:paraId="1618029B"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Objeto del Contrato:</w:t>
            </w:r>
          </w:p>
        </w:tc>
        <w:tc>
          <w:tcPr>
            <w:tcW w:w="7962" w:type="dxa"/>
            <w:gridSpan w:val="3"/>
            <w:noWrap/>
            <w:vAlign w:val="center"/>
            <w:hideMark/>
          </w:tcPr>
          <w:p w14:paraId="3228A17E" w14:textId="11ABE0CE"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PRESTAR EL SERVICIO PARA REALIZAR EL ESTUDIO TÉCNICO DE REFERENCIA PARA EL DIAGNOSTICO DEL ESTADO ACTUAL DE LA PRESTACIÓN DEL SERVICIO DE ALUMBRADO PUBLICO EN EL MUNICIPIO DE HATO COROZAL, DEPARTAMENTO DE CASANARE.</w:t>
            </w:r>
          </w:p>
        </w:tc>
      </w:tr>
      <w:tr w:rsidR="00A0766F" w:rsidRPr="007B40B6" w14:paraId="77E07DCC" w14:textId="77777777" w:rsidTr="007B40B6">
        <w:trPr>
          <w:jc w:val="center"/>
        </w:trPr>
        <w:tc>
          <w:tcPr>
            <w:tcW w:w="2244" w:type="dxa"/>
            <w:shd w:val="clear" w:color="auto" w:fill="B8CCE4" w:themeFill="accent1" w:themeFillTint="66"/>
            <w:noWrap/>
            <w:vAlign w:val="center"/>
            <w:hideMark/>
          </w:tcPr>
          <w:p w14:paraId="287BEFE0"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Contratista:</w:t>
            </w:r>
          </w:p>
        </w:tc>
        <w:tc>
          <w:tcPr>
            <w:tcW w:w="7962" w:type="dxa"/>
            <w:gridSpan w:val="3"/>
            <w:noWrap/>
            <w:vAlign w:val="center"/>
            <w:hideMark/>
          </w:tcPr>
          <w:p w14:paraId="35AE397F" w14:textId="499216BD"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JYL CONSTRUCCIONES SAS</w:t>
            </w:r>
          </w:p>
        </w:tc>
      </w:tr>
      <w:tr w:rsidR="00A0766F" w:rsidRPr="007B40B6" w14:paraId="776DFA2B" w14:textId="77777777" w:rsidTr="007B40B6">
        <w:trPr>
          <w:jc w:val="center"/>
        </w:trPr>
        <w:tc>
          <w:tcPr>
            <w:tcW w:w="2244" w:type="dxa"/>
            <w:shd w:val="clear" w:color="auto" w:fill="B8CCE4" w:themeFill="accent1" w:themeFillTint="66"/>
            <w:noWrap/>
            <w:vAlign w:val="center"/>
            <w:hideMark/>
          </w:tcPr>
          <w:p w14:paraId="7A46F1F1"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Póliza Expedida por:</w:t>
            </w:r>
          </w:p>
        </w:tc>
        <w:tc>
          <w:tcPr>
            <w:tcW w:w="7962" w:type="dxa"/>
            <w:gridSpan w:val="3"/>
            <w:noWrap/>
            <w:vAlign w:val="center"/>
            <w:hideMark/>
          </w:tcPr>
          <w:p w14:paraId="0EBCAE0E" w14:textId="44185766"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ASEGURADORA SOLIDARIA DE COLOMBIA</w:t>
            </w:r>
          </w:p>
        </w:tc>
      </w:tr>
      <w:tr w:rsidR="009D36BD" w:rsidRPr="007B40B6" w14:paraId="4DBA8C55" w14:textId="77777777" w:rsidTr="005E3C5D">
        <w:trPr>
          <w:trHeight w:val="557"/>
          <w:jc w:val="center"/>
        </w:trPr>
        <w:tc>
          <w:tcPr>
            <w:tcW w:w="10206" w:type="dxa"/>
            <w:gridSpan w:val="4"/>
            <w:vAlign w:val="center"/>
            <w:hideMark/>
          </w:tcPr>
          <w:p w14:paraId="02B459AC" w14:textId="77777777" w:rsidR="009D36BD" w:rsidRPr="007B40B6" w:rsidRDefault="009D36BD" w:rsidP="00032E7D">
            <w:pPr>
              <w:contextualSpacing/>
              <w:jc w:val="both"/>
              <w:rPr>
                <w:rFonts w:ascii="Arial" w:hAnsi="Arial" w:cs="Arial"/>
                <w:color w:val="000000"/>
                <w:sz w:val="18"/>
                <w:szCs w:val="18"/>
                <w:lang w:val="es-CO" w:eastAsia="es-CO"/>
              </w:rPr>
            </w:pPr>
            <w:r w:rsidRPr="007B40B6">
              <w:rPr>
                <w:rFonts w:ascii="Arial" w:hAnsi="Arial" w:cs="Arial"/>
                <w:color w:val="000000"/>
                <w:sz w:val="18"/>
                <w:szCs w:val="18"/>
                <w:lang w:val="es-CO" w:eastAsia="es-CO"/>
              </w:rPr>
              <w:t>Se aprueba la Póliza descrita por encontrarse de conformidad con los requerimientos Contractuales, Respecto a los siguientes Amparos:</w:t>
            </w:r>
          </w:p>
          <w:p w14:paraId="51232E78" w14:textId="77777777" w:rsidR="00BE487C" w:rsidRPr="007B40B6" w:rsidRDefault="00BE487C" w:rsidP="00032E7D">
            <w:pPr>
              <w:jc w:val="both"/>
              <w:rPr>
                <w:rFonts w:ascii="Arial" w:hAnsi="Arial" w:cs="Arial"/>
                <w:color w:val="000000"/>
                <w:sz w:val="18"/>
                <w:szCs w:val="18"/>
                <w:lang w:val="es-CO" w:eastAsia="es-CO"/>
              </w:rPr>
            </w:pPr>
          </w:p>
        </w:tc>
      </w:tr>
      <w:tr w:rsidR="00A0766F" w:rsidRPr="007B40B6" w14:paraId="4E810517" w14:textId="77777777" w:rsidTr="007B40B6">
        <w:trPr>
          <w:jc w:val="center"/>
        </w:trPr>
        <w:tc>
          <w:tcPr>
            <w:tcW w:w="2244" w:type="dxa"/>
            <w:shd w:val="clear" w:color="auto" w:fill="B8CCE4" w:themeFill="accent1" w:themeFillTint="66"/>
            <w:noWrap/>
            <w:vAlign w:val="center"/>
            <w:hideMark/>
          </w:tcPr>
          <w:p w14:paraId="08A67173" w14:textId="77777777" w:rsidR="009D36BD" w:rsidRPr="007B40B6" w:rsidRDefault="009D36BD" w:rsidP="00B83B57">
            <w:pPr>
              <w:shd w:val="clear" w:color="auto" w:fill="B8CCE4" w:themeFill="accent1" w:themeFillTint="66"/>
              <w:rPr>
                <w:rFonts w:ascii="Arial" w:hAnsi="Arial" w:cs="Arial"/>
                <w:b/>
                <w:color w:val="000000"/>
                <w:sz w:val="18"/>
                <w:szCs w:val="18"/>
                <w:lang w:val="es-CO" w:eastAsia="es-CO"/>
              </w:rPr>
            </w:pPr>
            <w:r w:rsidRPr="007B40B6">
              <w:rPr>
                <w:rFonts w:ascii="Arial" w:hAnsi="Arial" w:cs="Arial"/>
                <w:b/>
                <w:color w:val="000000"/>
                <w:sz w:val="18"/>
                <w:szCs w:val="18"/>
                <w:lang w:val="es-CO" w:eastAsia="es-CO"/>
              </w:rPr>
              <w:t>Amparos:</w:t>
            </w:r>
          </w:p>
          <w:p w14:paraId="745AF0B6" w14:textId="77777777" w:rsidR="009D36BD" w:rsidRPr="007B40B6" w:rsidRDefault="009D36BD" w:rsidP="00B83B57">
            <w:pPr>
              <w:shd w:val="clear" w:color="auto" w:fill="B8CCE4" w:themeFill="accent1" w:themeFillTint="66"/>
              <w:rPr>
                <w:rFonts w:ascii="Arial" w:hAnsi="Arial" w:cs="Arial"/>
                <w:color w:val="000000"/>
                <w:sz w:val="18"/>
                <w:szCs w:val="18"/>
                <w:lang w:val="es-CO" w:eastAsia="es-CO"/>
              </w:rPr>
            </w:pPr>
            <w:r w:rsidRPr="007B40B6">
              <w:rPr>
                <w:rFonts w:ascii="Arial" w:hAnsi="Arial" w:cs="Arial"/>
                <w:color w:val="000000"/>
                <w:sz w:val="18"/>
                <w:szCs w:val="18"/>
                <w:lang w:val="es-CO" w:eastAsia="es-CO"/>
              </w:rPr>
              <w:t>(ver tabla de amparos)</w:t>
            </w:r>
          </w:p>
        </w:tc>
        <w:tc>
          <w:tcPr>
            <w:tcW w:w="7962" w:type="dxa"/>
            <w:gridSpan w:val="3"/>
            <w:noWrap/>
            <w:vAlign w:val="center"/>
            <w:hideMark/>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929"/>
              <w:gridCol w:w="1927"/>
              <w:gridCol w:w="1933"/>
            </w:tblGrid>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CUMPLIMIENTO GENERAL DEL CONTRATO</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2023-10-17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$3.194.362,60</w:t>
                  </w:r>
                </w:p>
              </w:tc>
            </w:tr>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SALARIOS, PRESTACIONES SOCIALES E INDEMNIZACIONES</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2026-06-17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$1.597.181,30</w:t>
                  </w:r>
                </w:p>
              </w:tc>
            </w:tr>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CALIDAD DEL SERVICIO</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2023-10-17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$3.194.362,60</w:t>
                  </w:r>
                </w:p>
              </w:tc>
            </w:tr>
          </w:tbl>
          <w:p w14:paraId="7DF8D7F0" w14:textId="42103623" w:rsidR="009D36BD" w:rsidRPr="007B40B6" w:rsidRDefault="009C0F61" w:rsidP="00B83B57">
            <w:pPr>
              <w:pStyle w:val="Contenidodelatabla"/>
              <w:spacing w:after="0" w:line="240" w:lineRule="auto"/>
              <w:jc w:val="both"/>
              <w:rPr>
                <w:rFonts w:ascii="Arial" w:hAnsi="Arial" w:cs="Arial"/>
                <w:sz w:val="18"/>
                <w:szCs w:val="18"/>
              </w:rPr>
            </w:pPr>
            <w:r w:rsidRPr="007B40B6">
              <w:rPr>
                <w:rFonts w:ascii="Arial" w:hAnsi="Arial" w:cs="Arial"/>
                <w:sz w:val="18"/>
                <w:szCs w:val="18"/>
              </w:rPr>
              <w:t xml:space="preserve"> </w:t>
            </w:r>
          </w:p>
        </w:tc>
      </w:tr>
      <w:tr w:rsidR="00A0766F" w:rsidRPr="007B40B6" w14:paraId="67A664CE" w14:textId="77777777" w:rsidTr="007B40B6">
        <w:trPr>
          <w:jc w:val="center"/>
        </w:trPr>
        <w:tc>
          <w:tcPr>
            <w:tcW w:w="2244" w:type="dxa"/>
            <w:shd w:val="clear" w:color="auto" w:fill="B8CCE4" w:themeFill="accent1" w:themeFillTint="66"/>
            <w:noWrap/>
            <w:vAlign w:val="center"/>
          </w:tcPr>
          <w:p w14:paraId="543DFDC3" w14:textId="75762EB1" w:rsidR="00611940" w:rsidRPr="007B40B6" w:rsidRDefault="00611940" w:rsidP="00B83B57">
            <w:pPr>
              <w:shd w:val="clear" w:color="auto" w:fill="B8CCE4" w:themeFill="accent1" w:themeFillTint="66"/>
              <w:rPr>
                <w:rFonts w:ascii="Arial" w:hAnsi="Arial" w:cs="Arial"/>
                <w:b/>
                <w:color w:val="000000"/>
                <w:sz w:val="18"/>
                <w:szCs w:val="18"/>
                <w:lang w:val="es-CO" w:eastAsia="es-CO"/>
              </w:rPr>
            </w:pPr>
            <w:r w:rsidRPr="007B40B6">
              <w:rPr>
                <w:rFonts w:ascii="Arial" w:hAnsi="Arial" w:cs="Arial"/>
                <w:b/>
                <w:color w:val="000000"/>
                <w:sz w:val="18"/>
                <w:szCs w:val="18"/>
                <w:lang w:val="es-CO" w:eastAsia="es-CO"/>
              </w:rPr>
              <w:t>Observaciones</w:t>
            </w:r>
          </w:p>
        </w:tc>
        <w:tc>
          <w:tcPr>
            <w:tcW w:w="7962" w:type="dxa"/>
            <w:gridSpan w:val="3"/>
            <w:noWrap/>
            <w:vAlign w:val="center"/>
          </w:tcPr>
          <w:p w14:paraId="693D16F3" w14:textId="6A2C3475" w:rsidR="00611940" w:rsidRPr="007B40B6" w:rsidRDefault="00611940" w:rsidP="00611940">
            <w:pPr>
              <w:pStyle w:val="Contenidodelatabla"/>
              <w:spacing w:after="0" w:line="240" w:lineRule="auto"/>
              <w:jc w:val="both"/>
              <w:rPr>
                <w:rFonts w:ascii="Arial" w:hAnsi="Arial" w:cs="Arial"/>
                <w:sz w:val="18"/>
                <w:szCs w:val="18"/>
              </w:rPr>
            </w:pPr>
            <w:r w:rsidRPr="007B40B6">
              <w:rPr>
                <w:rFonts w:ascii="Arial" w:hAnsi="Arial" w:cs="Arial"/>
                <w:sz w:val="18"/>
                <w:szCs w:val="18"/>
              </w:rPr>
              <w:t/>
            </w:r>
          </w:p>
        </w:tc>
      </w:tr>
    </w:tbl>
    <w:p w14:paraId="33F4806C" w14:textId="77777777" w:rsidR="009D36BD" w:rsidRPr="00BE487C" w:rsidRDefault="009D36BD" w:rsidP="009D36BD">
      <w:pPr>
        <w:contextualSpacing/>
        <w:rPr>
          <w:rFonts w:ascii="Arial" w:hAnsi="Arial" w:cs="Arial"/>
          <w:b/>
          <w:sz w:val="20"/>
          <w:szCs w:val="20"/>
        </w:rPr>
      </w:pPr>
    </w:p>
    <w:p w14:paraId="39C27E95" w14:textId="5A7CD4F6" w:rsidR="00C7276A" w:rsidRPr="00BE487C" w:rsidRDefault="00C7276A" w:rsidP="00FC2949">
      <w:pPr>
        <w:contextualSpacing/>
        <w:jc w:val="both"/>
        <w:rPr>
          <w:rFonts w:ascii="Arial" w:hAnsi="Arial" w:cs="Arial"/>
          <w:sz w:val="20"/>
          <w:szCs w:val="20"/>
        </w:rPr>
      </w:pPr>
      <w:r w:rsidRPr="00BE487C">
        <w:rPr>
          <w:rFonts w:ascii="Arial" w:hAnsi="Arial" w:cs="Arial"/>
          <w:sz w:val="20"/>
          <w:szCs w:val="20"/>
        </w:rPr>
        <w:t>Se firma la presente ap</w:t>
      </w:r>
      <w:r w:rsidR="00783C63" w:rsidRPr="00BE487C">
        <w:rPr>
          <w:rFonts w:ascii="Arial" w:hAnsi="Arial" w:cs="Arial"/>
          <w:sz w:val="20"/>
          <w:szCs w:val="20"/>
        </w:rPr>
        <w:t xml:space="preserve">robación en </w:t>
      </w:r>
      <w:r w:rsidR="00BC7664">
        <w:rPr>
          <w:rFonts w:ascii="Arial" w:hAnsi="Arial" w:cs="Arial"/>
          <w:sz w:val="20"/>
          <w:szCs w:val="20"/>
        </w:rPr>
        <w:t>el municipio de Hato Corozal</w:t>
      </w:r>
      <w:r w:rsidR="00783C63" w:rsidRPr="00BE487C">
        <w:rPr>
          <w:rFonts w:ascii="Arial" w:hAnsi="Arial" w:cs="Arial"/>
          <w:sz w:val="20"/>
          <w:szCs w:val="20"/>
        </w:rPr>
        <w:t>, el Veintitrés(23) días del mes de Mayo del 2023.</w:t>
      </w:r>
    </w:p>
    <w:p w14:paraId="68C19174" w14:textId="77777777" w:rsidR="00C7276A" w:rsidRPr="00BE487C" w:rsidRDefault="00C7276A" w:rsidP="00D40C05">
      <w:pPr>
        <w:contextualSpacing/>
        <w:rPr>
          <w:rFonts w:ascii="Arial" w:hAnsi="Arial" w:cs="Arial"/>
          <w:sz w:val="20"/>
          <w:szCs w:val="20"/>
        </w:rPr>
      </w:pPr>
    </w:p>
    <w:p w14:paraId="48530661" w14:textId="77777777" w:rsidR="00EE5FBB" w:rsidRDefault="00EE5FBB" w:rsidP="00D40C05">
      <w:pPr>
        <w:contextualSpacing/>
        <w:rPr>
          <w:rFonts w:ascii="Arial" w:hAnsi="Arial" w:cs="Arial"/>
          <w:sz w:val="20"/>
          <w:szCs w:val="20"/>
        </w:rPr>
      </w:pPr>
    </w:p>
    <w:p w14:paraId="02BC0B51" w14:textId="2129D753" w:rsidR="00C7276A" w:rsidRPr="00BE487C" w:rsidRDefault="00C7276A" w:rsidP="00D40C05">
      <w:pPr>
        <w:contextualSpacing/>
        <w:rPr>
          <w:rFonts w:ascii="Arial" w:hAnsi="Arial" w:cs="Arial"/>
          <w:sz w:val="20"/>
          <w:szCs w:val="20"/>
        </w:rPr>
      </w:pPr>
      <w:r w:rsidRPr="00BE487C">
        <w:rPr>
          <w:rFonts w:ascii="Arial" w:hAnsi="Arial" w:cs="Arial"/>
          <w:sz w:val="20"/>
          <w:szCs w:val="20"/>
        </w:rPr>
        <w:t>Aprobado</w:t>
      </w:r>
      <w:r w:rsidR="000C0032" w:rsidRPr="00BE487C">
        <w:rPr>
          <w:rFonts w:ascii="Arial" w:hAnsi="Arial" w:cs="Arial"/>
          <w:sz w:val="20"/>
          <w:szCs w:val="20"/>
        </w:rPr>
        <w:t xml:space="preserve"> Por</w:t>
      </w:r>
      <w:r w:rsidRPr="00BE487C">
        <w:rPr>
          <w:rFonts w:ascii="Arial" w:hAnsi="Arial" w:cs="Arial"/>
          <w:sz w:val="20"/>
          <w:szCs w:val="20"/>
        </w:rPr>
        <w:t>:</w:t>
      </w:r>
    </w:p>
    <w:p w14:paraId="4CDFC227" w14:textId="77777777" w:rsidR="005662FE" w:rsidRPr="00BE487C" w:rsidRDefault="005662FE" w:rsidP="00D40C05">
      <w:pPr>
        <w:contextualSpacing/>
        <w:rPr>
          <w:rFonts w:ascii="Arial" w:hAnsi="Arial" w:cs="Arial"/>
          <w:sz w:val="20"/>
          <w:szCs w:val="20"/>
        </w:rPr>
      </w:pPr>
    </w:p>
    <w:p w14:paraId="47ECCBB0" w14:textId="1A9645F7" w:rsidR="005B106F" w:rsidRPr="00BE487C" w:rsidRDefault="005B106F" w:rsidP="00F56E16">
      <w:pPr>
        <w:contextualSpacing/>
        <w:jc w:val="center"/>
        <w:rPr>
          <w:rFonts w:ascii="Arial" w:hAnsi="Arial" w:cs="Arial"/>
          <w:sz w:val="20"/>
          <w:szCs w:val="20"/>
        </w:rPr>
      </w:pPr>
      <w:r w:rsidRPr="00BE487C">
        <w:rPr>
          <w:rFonts w:ascii="Arial" w:hAnsi="Arial" w:cs="Arial"/>
          <w:sz w:val="20"/>
          <w:szCs w:val="20"/>
        </w:rPr>
        <w:t>KAREN JULIETH RINCON BETANCOURT</w:t>
      </w:r>
    </w:p>
    <w:p w14:paraId="6D9C2BA7" w14:textId="5ED6D27F" w:rsidR="005B106F" w:rsidRDefault="005B106F" w:rsidP="00F56E16">
      <w:pPr>
        <w:contextualSpacing/>
        <w:jc w:val="center"/>
        <w:rPr>
          <w:rFonts w:ascii="Arial" w:hAnsi="Arial" w:cs="Arial"/>
          <w:sz w:val="20"/>
          <w:szCs w:val="20"/>
        </w:rPr>
      </w:pPr>
      <w:r w:rsidRPr="00BE487C">
        <w:rPr>
          <w:rFonts w:ascii="Arial" w:hAnsi="Arial" w:cs="Arial"/>
          <w:sz w:val="20"/>
          <w:szCs w:val="20"/>
        </w:rPr>
        <w:t> JEFE OFICINA ASESORA JURÍDICA</w:t>
      </w:r>
    </w:p>
    <w:p w14:paraId="3FD3C905" w14:textId="2BCCC719" w:rsidR="003112D9" w:rsidRPr="003112D9" w:rsidRDefault="003112D9" w:rsidP="003112D9">
      <w:pPr>
        <w:contextualSpacing/>
        <w:rPr>
          <w:rFonts w:ascii="Arial" w:hAnsi="Arial" w:cs="Arial"/>
          <w:b/>
          <w:sz w:val="18"/>
          <w:szCs w:val="18"/>
        </w:rPr>
      </w:pPr>
      <w:proofErr w:type="gramStart"/>
      <w:r w:rsidRPr="003112D9">
        <w:rPr>
          <w:rFonts w:ascii="Arial" w:hAnsi="Arial" w:cs="Arial"/>
          <w:b/>
          <w:sz w:val="18"/>
          <w:szCs w:val="18"/>
        </w:rPr>
        <w:t>Revisó:</w:t>
      </w:r>
      <w:r>
        <w:rPr>
          <w:rFonts w:ascii="Arial" w:hAnsi="Arial" w:cs="Arial"/>
          <w:b/>
          <w:sz w:val="18"/>
          <w:szCs w:val="18"/>
        </w:rPr>
        <w:t>_</w:t>
      </w:r>
      <w:proofErr w:type="gramEnd"/>
      <w:r>
        <w:rPr>
          <w:rFonts w:ascii="Arial" w:hAnsi="Arial" w:cs="Arial"/>
          <w:b/>
          <w:sz w:val="18"/>
          <w:szCs w:val="18"/>
        </w:rPr>
        <w:t>___________________</w:t>
      </w:r>
    </w:p>
    <w:sectPr w:rsidR="003112D9" w:rsidRPr="003112D9" w:rsidSect="009B6F74">
      <w:headerReference w:type="default" r:id="rId7"/>
      <w:footerReference w:type="even" r:id="rId8"/>
      <w:footerReference w:type="default" r:id="rId9"/>
      <w:pgSz w:w="12240" w:h="15840"/>
      <w:pgMar w:top="2268"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3930" w14:textId="77777777" w:rsidR="007F0C93" w:rsidRDefault="007F0C93" w:rsidP="00C7276A">
      <w:r>
        <w:separator/>
      </w:r>
    </w:p>
  </w:endnote>
  <w:endnote w:type="continuationSeparator" w:id="0">
    <w:p w14:paraId="6E637BD1" w14:textId="77777777" w:rsidR="007F0C93" w:rsidRDefault="007F0C93" w:rsidP="00C7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250" w14:textId="77777777" w:rsidR="00783FB7" w:rsidRDefault="00783FB7" w:rsidP="000C5D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788309" w14:textId="77777777" w:rsidR="00783FB7" w:rsidRDefault="00783FB7" w:rsidP="00B07F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D6B" w14:textId="77777777" w:rsidR="00BC7664" w:rsidRPr="00BC7664" w:rsidRDefault="00BC7664" w:rsidP="00BC7664">
    <w:pPr>
      <w:pStyle w:val="Piedepgina"/>
      <w:pBdr>
        <w:top w:val="threeDEmboss" w:sz="24" w:space="10" w:color="auto"/>
      </w:pBdr>
      <w:jc w:val="center"/>
      <w:rPr>
        <w:sz w:val="16"/>
        <w:szCs w:val="16"/>
      </w:rPr>
    </w:pPr>
    <w:r w:rsidRPr="00BC7664">
      <w:rPr>
        <w:rFonts w:ascii="Arial Narrow" w:hAnsi="Arial Narrow" w:cs="Arial"/>
        <w:i/>
        <w:sz w:val="16"/>
        <w:szCs w:val="16"/>
      </w:rPr>
      <w:t xml:space="preserve">Calle 12 No. 8-13, Conmutador 6378066 – Fax 6378214 Palacio Municipal </w:t>
    </w:r>
    <w:proofErr w:type="gramStart"/>
    <w:r w:rsidRPr="00BC7664">
      <w:rPr>
        <w:rFonts w:ascii="Arial Narrow" w:hAnsi="Arial Narrow" w:cs="Arial"/>
        <w:i/>
        <w:sz w:val="16"/>
        <w:szCs w:val="16"/>
      </w:rPr>
      <w:t>-  Código</w:t>
    </w:r>
    <w:proofErr w:type="gramEnd"/>
    <w:r w:rsidRPr="00BC7664">
      <w:rPr>
        <w:rFonts w:ascii="Arial Narrow" w:hAnsi="Arial Narrow" w:cs="Arial"/>
        <w:i/>
        <w:sz w:val="16"/>
        <w:szCs w:val="16"/>
      </w:rPr>
      <w:t xml:space="preserve"> postal: 852010</w:t>
    </w:r>
  </w:p>
  <w:p w14:paraId="7019B44A" w14:textId="77777777" w:rsidR="00BC7664" w:rsidRPr="00BC7664" w:rsidRDefault="00BC7664" w:rsidP="00BC7664">
    <w:pPr>
      <w:pStyle w:val="Piedepgina"/>
      <w:pBdr>
        <w:top w:val="threeDEmboss" w:sz="24" w:space="10" w:color="auto"/>
      </w:pBdr>
      <w:jc w:val="center"/>
      <w:rPr>
        <w:rFonts w:ascii="Arial Narrow" w:hAnsi="Arial Narrow"/>
        <w:i/>
        <w:color w:val="000000"/>
        <w:sz w:val="16"/>
        <w:szCs w:val="16"/>
      </w:rPr>
    </w:pPr>
    <w:r w:rsidRPr="00BC7664">
      <w:rPr>
        <w:rFonts w:ascii="Arial Narrow" w:hAnsi="Arial Narrow"/>
        <w:i/>
        <w:color w:val="000000"/>
        <w:sz w:val="16"/>
        <w:szCs w:val="16"/>
      </w:rPr>
      <w:t xml:space="preserve">Página Web: </w:t>
    </w:r>
    <w:hyperlink r:id="rId1" w:history="1">
      <w:r w:rsidRPr="00BC7664">
        <w:rPr>
          <w:rStyle w:val="Hipervnculo"/>
          <w:rFonts w:ascii="Arial Narrow" w:hAnsi="Arial Narrow"/>
          <w:i/>
          <w:sz w:val="16"/>
          <w:szCs w:val="16"/>
        </w:rPr>
        <w:t>www.hatocorozal-casanare.gov.co</w:t>
      </w:r>
    </w:hyperlink>
    <w:r w:rsidRPr="00BC7664">
      <w:rPr>
        <w:rFonts w:ascii="Arial Narrow" w:hAnsi="Arial Narrow"/>
        <w:i/>
        <w:color w:val="000000"/>
        <w:sz w:val="16"/>
        <w:szCs w:val="16"/>
      </w:rPr>
      <w:t xml:space="preserve">  e-mail:  </w:t>
    </w:r>
    <w:hyperlink r:id="rId2" w:history="1">
      <w:r w:rsidRPr="00BC7664">
        <w:rPr>
          <w:rStyle w:val="Hipervnculo"/>
          <w:rFonts w:ascii="Arial Narrow" w:hAnsi="Arial Narrow"/>
          <w:i/>
          <w:sz w:val="16"/>
          <w:szCs w:val="16"/>
        </w:rPr>
        <w:t>planeacion@hatocorozal-casanare.gov.co</w:t>
      </w:r>
    </w:hyperlink>
  </w:p>
  <w:p w14:paraId="25267398" w14:textId="3A5A6E7D" w:rsidR="00BC7664" w:rsidRPr="00BC7664" w:rsidRDefault="00BC7664" w:rsidP="00BC7664">
    <w:pPr>
      <w:pStyle w:val="Piedepgina"/>
      <w:pBdr>
        <w:top w:val="threeDEmboss" w:sz="24" w:space="10" w:color="auto"/>
      </w:pBdr>
      <w:jc w:val="center"/>
      <w:rPr>
        <w:rFonts w:ascii="Mistral" w:hAnsi="Mistral"/>
        <w:sz w:val="16"/>
        <w:szCs w:val="16"/>
      </w:rPr>
    </w:pPr>
    <w:r w:rsidRPr="00BC7664">
      <w:rPr>
        <w:rFonts w:ascii="Arial Narrow" w:hAnsi="Arial Narrow"/>
        <w:sz w:val="16"/>
        <w:szCs w:val="16"/>
      </w:rPr>
      <w:t xml:space="preserve">Hato Corozal – Casanare </w:t>
    </w:r>
    <w:r w:rsidRPr="00BC7664">
      <w:rPr>
        <w:rFonts w:ascii="Mistral" w:hAnsi="Mistral"/>
        <w:sz w:val="16"/>
        <w:szCs w:val="16"/>
      </w:rPr>
      <w:t>“</w:t>
    </w:r>
    <w:r w:rsidR="0049092C">
      <w:rPr>
        <w:rFonts w:ascii="Forte" w:hAnsi="Forte"/>
        <w:sz w:val="16"/>
        <w:szCs w:val="16"/>
      </w:rPr>
      <w:t>Alto y Sostenible</w:t>
    </w:r>
    <w:r w:rsidRPr="00BC7664">
      <w:rPr>
        <w:rFonts w:ascii="Forte" w:hAnsi="Forte"/>
        <w:sz w:val="16"/>
        <w:szCs w:val="16"/>
      </w:rPr>
      <w:t>”</w:t>
    </w:r>
  </w:p>
  <w:p w14:paraId="539F37E3" w14:textId="1647A9FB" w:rsidR="00783FB7" w:rsidRPr="00BC7664" w:rsidRDefault="00783FB7" w:rsidP="00BC76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0E09" w14:textId="77777777" w:rsidR="007F0C93" w:rsidRDefault="007F0C93" w:rsidP="00C7276A">
      <w:r>
        <w:separator/>
      </w:r>
    </w:p>
  </w:footnote>
  <w:footnote w:type="continuationSeparator" w:id="0">
    <w:p w14:paraId="31D43D26" w14:textId="77777777" w:rsidR="007F0C93" w:rsidRDefault="007F0C93" w:rsidP="00C7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5E3C5D" w:rsidRPr="006C163F" w14:paraId="0D769A72" w14:textId="77777777" w:rsidTr="005E3C5D">
      <w:trPr>
        <w:jc w:val="center"/>
      </w:trPr>
      <w:tc>
        <w:tcPr>
          <w:tcW w:w="1663" w:type="dxa"/>
          <w:vMerge w:val="restart"/>
          <w:vAlign w:val="center"/>
        </w:tcPr>
        <w:p w14:paraId="1E457232" w14:textId="74A58EA6" w:rsidR="005E3C5D" w:rsidRPr="006C163F" w:rsidRDefault="005E3C5D" w:rsidP="000C5D34">
          <w:pPr>
            <w:pStyle w:val="Encabezado"/>
            <w:contextualSpacing/>
            <w:rPr>
              <w:rFonts w:ascii="Arial" w:hAnsi="Arial" w:cs="Arial"/>
              <w:noProof/>
              <w:sz w:val="16"/>
              <w:szCs w:val="16"/>
              <w:lang w:val="es-ES"/>
            </w:rPr>
          </w:pPr>
          <w:r>
            <w:rPr>
              <w:rFonts w:eastAsia="Calibri" w:cs="Arial"/>
              <w:noProof/>
              <w:sz w:val="16"/>
              <w:szCs w:val="16"/>
              <w:lang w:val="es-ES"/>
            </w:rPr>
            <w:drawing>
              <wp:anchor distT="0" distB="0" distL="114300" distR="114300" simplePos="0" relativeHeight="251659776" behindDoc="0" locked="0" layoutInCell="1" allowOverlap="1" wp14:anchorId="03974B82" wp14:editId="410E6378">
                <wp:simplePos x="0" y="0"/>
                <wp:positionH relativeFrom="column">
                  <wp:posOffset>88900</wp:posOffset>
                </wp:positionH>
                <wp:positionV relativeFrom="paragraph">
                  <wp:posOffset>27305</wp:posOffset>
                </wp:positionV>
                <wp:extent cx="736600" cy="829310"/>
                <wp:effectExtent l="0" t="0" r="6350" b="8890"/>
                <wp:wrapNone/>
                <wp:docPr id="7" name="Imagen 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Pictures\escudodehatocorozal_1_6.jpg"/>
                        <pic:cNvPicPr>
                          <a:picLocks noChangeAspect="1" noChangeArrowheads="1"/>
                        </pic:cNvPicPr>
                      </pic:nvPicPr>
                      <pic:blipFill>
                        <a:blip r:embed="rId1"/>
                        <a:srcRect l="8710" t="7162" r="7806" b="6366"/>
                        <a:stretch>
                          <a:fillRect/>
                        </a:stretch>
                      </pic:blipFill>
                      <pic:spPr bwMode="auto">
                        <a:xfrm>
                          <a:off x="0" y="0"/>
                          <a:ext cx="736600" cy="829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543" w:type="dxa"/>
          <w:vAlign w:val="center"/>
        </w:tcPr>
        <w:p w14:paraId="693ABD21" w14:textId="77777777" w:rsidR="005E3C5D" w:rsidRPr="006C163F" w:rsidRDefault="005E3C5D" w:rsidP="000C5D34">
          <w:pPr>
            <w:pStyle w:val="Encabezado"/>
            <w:contextualSpacing/>
            <w:rPr>
              <w:rFonts w:ascii="Arial" w:hAnsi="Arial" w:cs="Arial"/>
              <w:b/>
              <w:sz w:val="16"/>
              <w:szCs w:val="16"/>
            </w:rPr>
          </w:pPr>
        </w:p>
      </w:tc>
    </w:tr>
    <w:tr w:rsidR="005E3C5D" w:rsidRPr="006C163F" w14:paraId="57246987" w14:textId="77777777" w:rsidTr="005E3C5D">
      <w:trPr>
        <w:trHeight w:val="375"/>
        <w:jc w:val="center"/>
      </w:trPr>
      <w:tc>
        <w:tcPr>
          <w:tcW w:w="1663" w:type="dxa"/>
          <w:vMerge/>
          <w:vAlign w:val="center"/>
        </w:tcPr>
        <w:p w14:paraId="1A0FB9C5" w14:textId="7031129B" w:rsidR="005E3C5D" w:rsidRPr="006C163F" w:rsidRDefault="005E3C5D" w:rsidP="000C5D34">
          <w:pPr>
            <w:pStyle w:val="Encabezado"/>
            <w:contextualSpacing/>
            <w:rPr>
              <w:rFonts w:ascii="Arial" w:hAnsi="Arial" w:cs="Arial"/>
              <w:sz w:val="16"/>
              <w:szCs w:val="16"/>
            </w:rPr>
          </w:pPr>
        </w:p>
      </w:tc>
      <w:tc>
        <w:tcPr>
          <w:tcW w:w="8543" w:type="dxa"/>
          <w:vAlign w:val="center"/>
        </w:tcPr>
        <w:p w14:paraId="68567070" w14:textId="2DA32AB7" w:rsidR="005E3C5D" w:rsidRPr="006C163F" w:rsidRDefault="005E3C5D" w:rsidP="000C5D34">
          <w:pPr>
            <w:pStyle w:val="Encabezado"/>
            <w:contextualSpacing/>
            <w:jc w:val="right"/>
            <w:rPr>
              <w:rFonts w:ascii="Arial" w:hAnsi="Arial" w:cs="Arial"/>
              <w:b/>
              <w:sz w:val="16"/>
              <w:szCs w:val="16"/>
            </w:rPr>
          </w:pPr>
          <w:r>
            <w:rPr>
              <w:rFonts w:ascii="Arial" w:hAnsi="Arial" w:cs="Arial"/>
              <w:b/>
              <w:sz w:val="16"/>
              <w:szCs w:val="16"/>
            </w:rPr>
            <w:t>ACTA DE APROBACIÓN DE PÓLIZA</w:t>
          </w:r>
        </w:p>
      </w:tc>
    </w:tr>
    <w:tr w:rsidR="005E3C5D" w:rsidRPr="006C163F" w14:paraId="38257E7D" w14:textId="77777777" w:rsidTr="005E3C5D">
      <w:trPr>
        <w:jc w:val="center"/>
      </w:trPr>
      <w:tc>
        <w:tcPr>
          <w:tcW w:w="1663" w:type="dxa"/>
          <w:vMerge/>
          <w:vAlign w:val="center"/>
        </w:tcPr>
        <w:p w14:paraId="2AF14F03"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0671004F" w14:textId="43BE3FE2" w:rsidR="005E3C5D" w:rsidRPr="006C163F" w:rsidRDefault="005E3C5D" w:rsidP="00B25A90">
          <w:pPr>
            <w:pStyle w:val="Encabezado"/>
            <w:contextualSpacing/>
            <w:jc w:val="right"/>
            <w:rPr>
              <w:rFonts w:ascii="Arial" w:hAnsi="Arial" w:cs="Arial"/>
              <w:sz w:val="16"/>
              <w:szCs w:val="16"/>
            </w:rPr>
          </w:pPr>
        </w:p>
      </w:tc>
    </w:tr>
    <w:tr w:rsidR="005E3C5D" w:rsidRPr="006C163F" w14:paraId="3F7236D9" w14:textId="77777777" w:rsidTr="005E3C5D">
      <w:trPr>
        <w:jc w:val="center"/>
      </w:trPr>
      <w:tc>
        <w:tcPr>
          <w:tcW w:w="1663" w:type="dxa"/>
          <w:vMerge/>
          <w:vAlign w:val="center"/>
        </w:tcPr>
        <w:p w14:paraId="11724633"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67FBBC43" w14:textId="35A23A6C" w:rsidR="005E3C5D" w:rsidRPr="006C163F" w:rsidRDefault="005E3C5D" w:rsidP="000C5D34">
          <w:pPr>
            <w:pStyle w:val="Encabezado"/>
            <w:contextualSpacing/>
            <w:jc w:val="right"/>
            <w:rPr>
              <w:rFonts w:ascii="Arial" w:hAnsi="Arial" w:cs="Arial"/>
              <w:sz w:val="16"/>
              <w:szCs w:val="16"/>
            </w:rPr>
          </w:pPr>
        </w:p>
      </w:tc>
    </w:tr>
    <w:tr w:rsidR="005E3C5D" w:rsidRPr="006C163F" w14:paraId="4C7DFE8B" w14:textId="77777777" w:rsidTr="005E3C5D">
      <w:trPr>
        <w:jc w:val="center"/>
      </w:trPr>
      <w:tc>
        <w:tcPr>
          <w:tcW w:w="1663" w:type="dxa"/>
          <w:vMerge/>
          <w:vAlign w:val="center"/>
        </w:tcPr>
        <w:p w14:paraId="1BAEFAE0"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22DB2743" w14:textId="18EC205C" w:rsidR="005E3C5D" w:rsidRPr="006C163F" w:rsidRDefault="005E3C5D" w:rsidP="000C5D34">
          <w:pPr>
            <w:pStyle w:val="Encabezado"/>
            <w:contextualSpacing/>
            <w:jc w:val="right"/>
            <w:rPr>
              <w:rFonts w:ascii="Arial" w:hAnsi="Arial" w:cs="Arial"/>
              <w:sz w:val="16"/>
              <w:szCs w:val="16"/>
            </w:rPr>
          </w:pPr>
        </w:p>
      </w:tc>
    </w:tr>
    <w:tr w:rsidR="005E3C5D" w:rsidRPr="006C163F" w14:paraId="1F3BEA7D" w14:textId="77777777" w:rsidTr="005E3C5D">
      <w:trPr>
        <w:trHeight w:val="184"/>
        <w:jc w:val="center"/>
      </w:trPr>
      <w:tc>
        <w:tcPr>
          <w:tcW w:w="1663" w:type="dxa"/>
          <w:vMerge/>
          <w:vAlign w:val="center"/>
        </w:tcPr>
        <w:p w14:paraId="189B0619"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0E459A44" w14:textId="77777777" w:rsidR="005E3C5D" w:rsidRPr="006C163F" w:rsidRDefault="005E3C5D" w:rsidP="000C5D34">
          <w:pPr>
            <w:pStyle w:val="Encabezado"/>
            <w:contextualSpacing/>
            <w:jc w:val="right"/>
            <w:rPr>
              <w:rFonts w:ascii="Arial" w:hAnsi="Arial" w:cs="Arial"/>
              <w:sz w:val="16"/>
              <w:szCs w:val="16"/>
            </w:rPr>
          </w:pPr>
        </w:p>
      </w:tc>
    </w:tr>
    <w:tr w:rsidR="00783FB7" w:rsidRPr="006C163F" w14:paraId="5F5F4172" w14:textId="77777777" w:rsidTr="005E3C5D">
      <w:trPr>
        <w:trHeight w:val="143"/>
        <w:jc w:val="center"/>
      </w:trPr>
      <w:tc>
        <w:tcPr>
          <w:tcW w:w="1663" w:type="dxa"/>
          <w:vAlign w:val="center"/>
        </w:tcPr>
        <w:p w14:paraId="589F7156" w14:textId="77777777" w:rsidR="00783FB7" w:rsidRPr="006C163F" w:rsidRDefault="00783FB7" w:rsidP="000C5D34">
          <w:pPr>
            <w:pStyle w:val="Encabezado"/>
            <w:contextualSpacing/>
            <w:rPr>
              <w:rFonts w:ascii="Arial" w:hAnsi="Arial" w:cs="Arial"/>
              <w:sz w:val="16"/>
              <w:szCs w:val="16"/>
            </w:rPr>
          </w:pPr>
        </w:p>
      </w:tc>
      <w:tc>
        <w:tcPr>
          <w:tcW w:w="8543" w:type="dxa"/>
          <w:vAlign w:val="center"/>
        </w:tcPr>
        <w:p w14:paraId="77CBC55C" w14:textId="77777777" w:rsidR="00783FB7" w:rsidRPr="006C163F" w:rsidRDefault="00783FB7" w:rsidP="000C5D34">
          <w:pPr>
            <w:pStyle w:val="Encabezado"/>
            <w:contextualSpacing/>
            <w:rPr>
              <w:rFonts w:ascii="Arial" w:hAnsi="Arial" w:cs="Arial"/>
              <w:sz w:val="16"/>
              <w:szCs w:val="16"/>
            </w:rPr>
          </w:pPr>
        </w:p>
      </w:tc>
    </w:tr>
  </w:tbl>
  <w:p w14:paraId="2DC3B1B1" w14:textId="5F2E048E" w:rsidR="00783FB7" w:rsidRDefault="00783FB7" w:rsidP="00B25A90">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Aprobación de Póliza del CONTRATO DE CONSULTORÍA No. 0096 de 2023-05-17 cuyo Objeto: PRESTAR EL SERVICIO PARA REALIZAR EL ESTUDIO TÉCNICO DE REFERENCIA PARA EL DIAGNOSTICO DEL ESTADO ACTUAL DE LA PRESTACIÓN DEL SERVICIO DE ALUMBRADO PUBLICO EN EL MUNICIPIO DE HATO COROZAL, DEPARTAMENTO DE CASANARE.</w:t>
    </w:r>
  </w:p>
  <w:p w14:paraId="1490ACF3" w14:textId="77777777" w:rsidR="007A554B" w:rsidRDefault="007A554B" w:rsidP="00B25A90">
    <w:pPr>
      <w:pStyle w:val="Encabezado"/>
      <w:jc w:val="both"/>
      <w:rPr>
        <w:rFonts w:ascii="Arial" w:hAnsi="Arial"/>
        <w:sz w:val="16"/>
        <w:szCs w:val="16"/>
      </w:rPr>
    </w:pPr>
  </w:p>
  <w:p w14:paraId="0D47963C" w14:textId="77777777" w:rsidR="007A554B" w:rsidRPr="00B25A90" w:rsidRDefault="007A554B" w:rsidP="00B25A90">
    <w:pPr>
      <w:pStyle w:val="Encabezado"/>
      <w:jc w:val="both"/>
      <w:rPr>
        <w:rFonts w:ascii="Arial" w:hAnsi="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D3D"/>
    <w:rsid w:val="000014B9"/>
    <w:rsid w:val="00007C67"/>
    <w:rsid w:val="00032E7D"/>
    <w:rsid w:val="00041D42"/>
    <w:rsid w:val="00064F78"/>
    <w:rsid w:val="00094A03"/>
    <w:rsid w:val="000B76F5"/>
    <w:rsid w:val="000C0032"/>
    <w:rsid w:val="000C5D34"/>
    <w:rsid w:val="000D16FA"/>
    <w:rsid w:val="000D37FC"/>
    <w:rsid w:val="000D7A6D"/>
    <w:rsid w:val="001968D2"/>
    <w:rsid w:val="001D4412"/>
    <w:rsid w:val="002052D9"/>
    <w:rsid w:val="00225BC8"/>
    <w:rsid w:val="002354DC"/>
    <w:rsid w:val="00256A25"/>
    <w:rsid w:val="00280A9A"/>
    <w:rsid w:val="00284C7B"/>
    <w:rsid w:val="002B5966"/>
    <w:rsid w:val="002C370D"/>
    <w:rsid w:val="002E6939"/>
    <w:rsid w:val="002F6468"/>
    <w:rsid w:val="003044B5"/>
    <w:rsid w:val="003112D9"/>
    <w:rsid w:val="00336341"/>
    <w:rsid w:val="003512FF"/>
    <w:rsid w:val="00352DBB"/>
    <w:rsid w:val="0037192C"/>
    <w:rsid w:val="003748FE"/>
    <w:rsid w:val="003B61F5"/>
    <w:rsid w:val="003C4E37"/>
    <w:rsid w:val="003F41F4"/>
    <w:rsid w:val="00404CCD"/>
    <w:rsid w:val="00404E6F"/>
    <w:rsid w:val="0043671D"/>
    <w:rsid w:val="00444EDD"/>
    <w:rsid w:val="0049092C"/>
    <w:rsid w:val="00497ACB"/>
    <w:rsid w:val="004C5D73"/>
    <w:rsid w:val="004C642F"/>
    <w:rsid w:val="004F62AA"/>
    <w:rsid w:val="0050685A"/>
    <w:rsid w:val="0054384D"/>
    <w:rsid w:val="0054426A"/>
    <w:rsid w:val="0054515B"/>
    <w:rsid w:val="00557F4D"/>
    <w:rsid w:val="00560C96"/>
    <w:rsid w:val="005662FE"/>
    <w:rsid w:val="0058122D"/>
    <w:rsid w:val="0059600C"/>
    <w:rsid w:val="005B106F"/>
    <w:rsid w:val="005C6EFB"/>
    <w:rsid w:val="005D4A40"/>
    <w:rsid w:val="005E3C5D"/>
    <w:rsid w:val="00611940"/>
    <w:rsid w:val="00637DE5"/>
    <w:rsid w:val="00665936"/>
    <w:rsid w:val="00687D94"/>
    <w:rsid w:val="00695C24"/>
    <w:rsid w:val="006A6EA1"/>
    <w:rsid w:val="006B14F8"/>
    <w:rsid w:val="006F5077"/>
    <w:rsid w:val="006F7986"/>
    <w:rsid w:val="0070125E"/>
    <w:rsid w:val="00707611"/>
    <w:rsid w:val="00711F44"/>
    <w:rsid w:val="0072274B"/>
    <w:rsid w:val="00746B47"/>
    <w:rsid w:val="00751638"/>
    <w:rsid w:val="00754FA1"/>
    <w:rsid w:val="00783C63"/>
    <w:rsid w:val="00783FB7"/>
    <w:rsid w:val="007A15B9"/>
    <w:rsid w:val="007A554B"/>
    <w:rsid w:val="007B40B6"/>
    <w:rsid w:val="007B4ACF"/>
    <w:rsid w:val="007F0C93"/>
    <w:rsid w:val="00812A3F"/>
    <w:rsid w:val="00841BAC"/>
    <w:rsid w:val="00865468"/>
    <w:rsid w:val="00872697"/>
    <w:rsid w:val="00895D29"/>
    <w:rsid w:val="008C1414"/>
    <w:rsid w:val="008E28BA"/>
    <w:rsid w:val="008E65CA"/>
    <w:rsid w:val="0093201F"/>
    <w:rsid w:val="009B6F74"/>
    <w:rsid w:val="009C0F61"/>
    <w:rsid w:val="009D36BD"/>
    <w:rsid w:val="009D5FED"/>
    <w:rsid w:val="009F5D3D"/>
    <w:rsid w:val="00A0766F"/>
    <w:rsid w:val="00A23C99"/>
    <w:rsid w:val="00A322D4"/>
    <w:rsid w:val="00A41CC7"/>
    <w:rsid w:val="00A63397"/>
    <w:rsid w:val="00A8115C"/>
    <w:rsid w:val="00A8378D"/>
    <w:rsid w:val="00AB564B"/>
    <w:rsid w:val="00AD6912"/>
    <w:rsid w:val="00B013AD"/>
    <w:rsid w:val="00B03F0D"/>
    <w:rsid w:val="00B07FA7"/>
    <w:rsid w:val="00B25A90"/>
    <w:rsid w:val="00B33692"/>
    <w:rsid w:val="00B52301"/>
    <w:rsid w:val="00B70B13"/>
    <w:rsid w:val="00B83B57"/>
    <w:rsid w:val="00BB154D"/>
    <w:rsid w:val="00BC08EE"/>
    <w:rsid w:val="00BC7664"/>
    <w:rsid w:val="00BD2CF0"/>
    <w:rsid w:val="00BE487C"/>
    <w:rsid w:val="00BF0C24"/>
    <w:rsid w:val="00BF2EE9"/>
    <w:rsid w:val="00BF5FE6"/>
    <w:rsid w:val="00C24C6B"/>
    <w:rsid w:val="00C7276A"/>
    <w:rsid w:val="00C74699"/>
    <w:rsid w:val="00C75B1F"/>
    <w:rsid w:val="00C963AD"/>
    <w:rsid w:val="00CB1C73"/>
    <w:rsid w:val="00CC2B95"/>
    <w:rsid w:val="00CD25DF"/>
    <w:rsid w:val="00CE3FF3"/>
    <w:rsid w:val="00CE4E75"/>
    <w:rsid w:val="00D2041C"/>
    <w:rsid w:val="00D40C05"/>
    <w:rsid w:val="00D75AD7"/>
    <w:rsid w:val="00D87287"/>
    <w:rsid w:val="00DF4C7A"/>
    <w:rsid w:val="00E1489A"/>
    <w:rsid w:val="00E376E3"/>
    <w:rsid w:val="00E37DE8"/>
    <w:rsid w:val="00E46EA0"/>
    <w:rsid w:val="00E73223"/>
    <w:rsid w:val="00EA144F"/>
    <w:rsid w:val="00EA56A2"/>
    <w:rsid w:val="00ED5833"/>
    <w:rsid w:val="00EE5FBB"/>
    <w:rsid w:val="00F216C7"/>
    <w:rsid w:val="00F53933"/>
    <w:rsid w:val="00F56E16"/>
    <w:rsid w:val="00FA1DCC"/>
    <w:rsid w:val="00FA7B0A"/>
    <w:rsid w:val="00FB1BA6"/>
    <w:rsid w:val="00FC2906"/>
    <w:rsid w:val="00FC2949"/>
    <w:rsid w:val="00FC5B63"/>
    <w:rsid w:val="00FD28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7C67"/>
  <w14:defaultImageDpi w14:val="300"/>
  <w15:docId w15:val="{E2258832-AC7F-45EE-B90E-7B76FCEB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276A"/>
    <w:pPr>
      <w:tabs>
        <w:tab w:val="center" w:pos="4252"/>
        <w:tab w:val="right" w:pos="8504"/>
      </w:tabs>
    </w:pPr>
  </w:style>
  <w:style w:type="character" w:customStyle="1" w:styleId="EncabezadoCar">
    <w:name w:val="Encabezado Car"/>
    <w:basedOn w:val="Fuentedeprrafopredeter"/>
    <w:link w:val="Encabezado"/>
    <w:uiPriority w:val="99"/>
    <w:rsid w:val="00C7276A"/>
  </w:style>
  <w:style w:type="paragraph" w:styleId="Piedepgina">
    <w:name w:val="footer"/>
    <w:basedOn w:val="Normal"/>
    <w:link w:val="PiedepginaCar"/>
    <w:unhideWhenUsed/>
    <w:rsid w:val="00C7276A"/>
    <w:pPr>
      <w:tabs>
        <w:tab w:val="center" w:pos="4252"/>
        <w:tab w:val="right" w:pos="8504"/>
      </w:tabs>
    </w:pPr>
  </w:style>
  <w:style w:type="character" w:customStyle="1" w:styleId="PiedepginaCar">
    <w:name w:val="Pie de página Car"/>
    <w:basedOn w:val="Fuentedeprrafopredeter"/>
    <w:link w:val="Piedepgina"/>
    <w:rsid w:val="00C7276A"/>
  </w:style>
  <w:style w:type="paragraph" w:styleId="Textodeglobo">
    <w:name w:val="Balloon Text"/>
    <w:basedOn w:val="Normal"/>
    <w:link w:val="TextodegloboCar"/>
    <w:uiPriority w:val="99"/>
    <w:semiHidden/>
    <w:unhideWhenUsed/>
    <w:rsid w:val="00DF4C7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4C7A"/>
    <w:rPr>
      <w:rFonts w:ascii="Lucida Grande" w:hAnsi="Lucida Grande" w:cs="Lucida Grande"/>
      <w:sz w:val="18"/>
      <w:szCs w:val="18"/>
    </w:rPr>
  </w:style>
  <w:style w:type="character" w:styleId="Nmerodepgina">
    <w:name w:val="page number"/>
    <w:basedOn w:val="Fuentedeprrafopredeter"/>
    <w:uiPriority w:val="99"/>
    <w:semiHidden/>
    <w:unhideWhenUsed/>
    <w:rsid w:val="00B07FA7"/>
  </w:style>
  <w:style w:type="paragraph" w:customStyle="1" w:styleId="Contenidodelatabla">
    <w:name w:val="Contenido de la tabla"/>
    <w:basedOn w:val="Normal"/>
    <w:rsid w:val="009D36BD"/>
    <w:pPr>
      <w:widowControl w:val="0"/>
      <w:suppressLineNumbers/>
      <w:suppressAutoHyphens/>
      <w:spacing w:after="200" w:line="276" w:lineRule="auto"/>
    </w:pPr>
    <w:rPr>
      <w:rFonts w:ascii="Times New Roman" w:eastAsia="SimSun" w:hAnsi="Times New Roman" w:cs="Lucida Sans"/>
      <w:color w:val="00000A"/>
      <w:lang w:val="es-CO" w:eastAsia="zh-CN" w:bidi="hi-IN"/>
    </w:rPr>
  </w:style>
  <w:style w:type="character" w:styleId="Hipervnculo">
    <w:name w:val="Hyperlink"/>
    <w:basedOn w:val="Fuentedeprrafopredeter"/>
    <w:uiPriority w:val="99"/>
    <w:unhideWhenUsed/>
    <w:rsid w:val="00BC7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1998">
      <w:bodyDiv w:val="1"/>
      <w:marLeft w:val="0"/>
      <w:marRight w:val="0"/>
      <w:marTop w:val="0"/>
      <w:marBottom w:val="0"/>
      <w:divBdr>
        <w:top w:val="none" w:sz="0" w:space="0" w:color="auto"/>
        <w:left w:val="none" w:sz="0" w:space="0" w:color="auto"/>
        <w:bottom w:val="none" w:sz="0" w:space="0" w:color="auto"/>
        <w:right w:val="none" w:sz="0" w:space="0" w:color="auto"/>
      </w:divBdr>
    </w:div>
    <w:div w:id="434180383">
      <w:bodyDiv w:val="1"/>
      <w:marLeft w:val="0"/>
      <w:marRight w:val="0"/>
      <w:marTop w:val="0"/>
      <w:marBottom w:val="0"/>
      <w:divBdr>
        <w:top w:val="none" w:sz="0" w:space="0" w:color="auto"/>
        <w:left w:val="none" w:sz="0" w:space="0" w:color="auto"/>
        <w:bottom w:val="none" w:sz="0" w:space="0" w:color="auto"/>
        <w:right w:val="none" w:sz="0" w:space="0" w:color="auto"/>
      </w:divBdr>
    </w:div>
    <w:div w:id="587231567">
      <w:bodyDiv w:val="1"/>
      <w:marLeft w:val="0"/>
      <w:marRight w:val="0"/>
      <w:marTop w:val="0"/>
      <w:marBottom w:val="0"/>
      <w:divBdr>
        <w:top w:val="none" w:sz="0" w:space="0" w:color="auto"/>
        <w:left w:val="none" w:sz="0" w:space="0" w:color="auto"/>
        <w:bottom w:val="none" w:sz="0" w:space="0" w:color="auto"/>
        <w:right w:val="none" w:sz="0" w:space="0" w:color="auto"/>
      </w:divBdr>
    </w:div>
    <w:div w:id="891888308">
      <w:bodyDiv w:val="1"/>
      <w:marLeft w:val="0"/>
      <w:marRight w:val="0"/>
      <w:marTop w:val="0"/>
      <w:marBottom w:val="0"/>
      <w:divBdr>
        <w:top w:val="none" w:sz="0" w:space="0" w:color="auto"/>
        <w:left w:val="none" w:sz="0" w:space="0" w:color="auto"/>
        <w:bottom w:val="none" w:sz="0" w:space="0" w:color="auto"/>
        <w:right w:val="none" w:sz="0" w:space="0" w:color="auto"/>
      </w:divBdr>
    </w:div>
    <w:div w:id="983704131">
      <w:bodyDiv w:val="1"/>
      <w:marLeft w:val="0"/>
      <w:marRight w:val="0"/>
      <w:marTop w:val="0"/>
      <w:marBottom w:val="0"/>
      <w:divBdr>
        <w:top w:val="none" w:sz="0" w:space="0" w:color="auto"/>
        <w:left w:val="none" w:sz="0" w:space="0" w:color="auto"/>
        <w:bottom w:val="none" w:sz="0" w:space="0" w:color="auto"/>
        <w:right w:val="none" w:sz="0" w:space="0" w:color="auto"/>
      </w:divBdr>
    </w:div>
    <w:div w:id="209866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141-FE01-874B-9BA0-B7964000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139</Words>
  <Characters>767</Characters>
  <Application>Microsoft Office Word</Application>
  <DocSecurity>0</DocSecurity>
  <Lines>6</Lines>
  <Paragraphs>1</Paragraphs>
  <ScaleCrop>false</ScaleCrop>
  <Company>sisoft</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158</cp:revision>
  <dcterms:created xsi:type="dcterms:W3CDTF">2015-10-30T16:50:00Z</dcterms:created>
  <dcterms:modified xsi:type="dcterms:W3CDTF">2021-11-23T21:10:00Z</dcterms:modified>
</cp:coreProperties>
</file>