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2023-01-19</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Y FOMENTO A LAS EXPRESIONES ARTÍSTICAS Y CULTURALES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E41.2.3.2.02.02.009.3301126.2021851250010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ESTAMPILLA PROCULTURA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$13.640.000,00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POSICIONAR UN GRUPO DE INSTRUCTORES EN INSTRUMENTOS DE MÚSICA LLANERA, BELLAS ARTES Y BANDA MUNICIPAL, ENTRE OTRAS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promoción de actividades culturales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Apoyar acciones para el fomento de la cultura, tradición e identidad llanera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relación a los derechos sociales, económicos y culturales consagrados en la Constitución Política de 1991, se insta al Estado a promover y fomentar el acceso a la cultura, basad en la educación, enseñanza, ya sea científica, técnica, artística y profesional, de esta forma se podrá garantizar el proceso de creación de la identidad cultural de la Nación. Teniendo en cuenta que todas las manifestaciones culturales fundamentan las diversidades presentes a nivel nacional. (Constitución Política de 1991, artículo 70).
Adicionalmente, el Estado garantizará la libre investigación de las expresiones artísticas. Por lo tanto, creará incentivos para las personas o para las Instituciones que ejerzan y/o desarrollen las diferentes expresiones artísticas, ya sea en investigación o tecnología. (Constitución Política de 1991, artículo 71).
Ahora bien, para el logro efectivo de estos derechos; se expide la Ley 397 de 1997 dictando “…” patrimonio cultural, fomentos y estímulos a la cultura, se crea el Ministerio de la Cultura “…” (Ley 397 de 1997).
Es importante mencionar que la, “Cultura es el conjunto de rasgos distintivos, espirituales, materiales, intelectuales y emocionales que caracterizan a los grupos humanos y que comprende, más allá de las artes y las letras, modos de vida, derechos humanos, sistemas de valores, tradiciones y creencias.” (Ley 397 de 1997, artículo 1, numeral 1). Por lo tanto, es obligación del Estado y de las personas valorar, proteger y difundir el Patrimonio Cultural de la Nación. Por parte del Estado, éste impulsará y estimulará procesos, proyectos y actividades que busquen el reconocimiento de la cultura Nacional. (Ley 397 de 1997, artículo 1, numerales 3 y 5).
Para el caso del impulso de la cultura, se requirió la implementación de acciones con los Planes de Desarrollo Nacional, Departamental y Municipal, de esta forma lograr resaltar las diferentes culturas; por lo tanto, se podrán invertir recursos públicos para el fomento de actividades culturales. (Ley 397 de 1997, artículo 1, numeral 8).
Teniendo en cuenta lo anterior, la Administración Municipal en su Plan de Desarrollo “Hato Corozal Alto y Sostenible 2020-2023” elaboró metas cuyo objetivo es fortalecer la diversidad cultural del Municipio, de esta forma, la realización de actividades, eventos; además de rescatar el conocimiento de los instrumentos que hacen parte de la música tradicional de la región, con el ánimo de rescatar esas tradiciones. 
Así entonces, se consideró incluir en el Plan de Desarrollo Municipal, en su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Con el objetivo de lograr recuperar las tradiciones culturales de la Región y principalmente del Municipio.
Es por esto, que se considera necesario contar con un profesional con conocimientos culturales y musicales, que cuente con experiencia para fortalecer y fomentar la cultura y tradición llanera Hatocorozaleña, posicionando al Municipio culturalmente a nivel Nacional. Además de darlo a conocer en su parte turística, logrando así la activación del desarrollo económico de la región con la llegada de turistas. De esta forma se podrán ejecutar acciones que busquen la promoción y el fortalecimiento del turismo, con el apoyo y el acompañamiento del Departamento. Además, en los diferentes comités de turismo, se podrán conocer el imaginario colectivo de los consejos o personas que hagan parte, siendo un punto importante para aportar al Municipio y lograr que se pueda dar a conocer en éste ámbito a nivel nacional.
Por último, el Municipio cuenta con la disponibilidad presupuestal en el Rubro No.E41.2.3.2.02.02.009.3301126.2021851250010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a la Secretaría de Desarrollo Social, Integral y Productivo en las acciones que se adelanten en relación a cultura y turismo del Municipio de Hato Corozal.
2.	Desarrollar actividades y/o acciones que se enfoquen en el rescate de la tradición e identidad de la cultura llanera.
3.	Apoyar cuando sea requerido por parte de la supervisión, el acompañamiento a los eventos culturales (llaneros), que se desarrollen en las diferentes Instituciones Educativas del Municipio.
4.	Servir de apoyo profesional a la supervisión, verificando la ejecución de actividades de los instructores culturales musicales de la Casa de la Cultura Municipal.
5.	Realizar verificación de los avances del proceso de formación musical que ejecutan los instructores de la Casa de la Cultura. 
6.	Mantener actualizado una base de datos de los elementos e instrumentos que se encuentren en la Casa de la Cultura.
7.	Velar por el cuidado de los elementos e instrumentos de la Casa de la Cultura, que se encuentren a su custodia.
8.	Brindar acompañamiento al supervisor en las diferentes reuniones que sean requeridas en temas de cultura y turismo.
9.	Prestar apoyo profesional en los Comités que sean realizados por parte del Consejo Municipal de Turismo del Municipio de Hato Corozal-Casanare.
10.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
PERFIL PROFESIONAL CATEGORÍA 4, Cuyo rango de Honorarios va desde $3.300.000 a $3.465.000. En virtud de lo anterior, el presupuesto oficial para la presente contratación es como se detalla a continuación: 
Valor Mensual: Tres Millones Cuatrocientos Diez Mil Pesos M/Cte. ($ 3.410.000).
Valor Total del Contrato: Trece Millones Seiscientos Cuarenta Mil Pesos M/Cte. ($13.640.000).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DESARROLLAR ACCIONES DE FORTALECIMIENTO DE LA CULTURA, TRADICIÓN E IDENTIDAD LLANERA, MEDIANTE LA ORIENTACIÓN Y GESTIÓN DE LAS ACTIVIDADES QUE SE DESARROLLEN EN PRO DE LA CULTURA Y TURISMO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pagos mensuales e iguales por valor de Tres Millones Cuatrocientos Diez Mil Pesos M/Cte. ($ 3.410.000),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pago final por valor de Tres Millones Cuatrocientos Diez Mil Pesos M/Cte. ($ 3.410.000),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13.640.000,00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2023-00027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