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Un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PARA REALIZAR LA FORMULACIÓN DEL PLAN DE MOVILIDAD VIAL EN 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2023-04-26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Un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0060 de 2023-01-27 cuyo Objeto: PRESTAR LOS SERVICIOS PROFESIONALES PARA PARA REALIZAR LA FORMULACIÓN DEL PLAN DE MOVILIDAD VIAL EN 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