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ANDRES DARIO GARCÍA URREA, identificado(a) con cédula de ciudadanía 1118650119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AL SISTEMA DE GESTIÓN DE RIESGO DE DESASTRES Y REALIZAR ACCIONES DE APOYO Y/O ACOMPAÑAMIENTO QUE FORTALEZCAN EL CMGRD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Mil Veintitres  (2023) AÑOS Y 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ANDRES DARIO GARCÍA URREA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$30.690.000,00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ANDRES DARIO GARCÍA URREA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0021 de 2023-01-19 cuyo Objeto: BRINDAR APOYO PROFESIONAL AL SISTEMA DE GESTIÓN DE RIESGO DE DESASTRES Y REALIZAR ACCIONES DE APOYO Y/O ACOMPAÑAMIENTO QUE FORTALEZCAN EL CMGRD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