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w:t>
      </w:r>
      <w:r w:rsidR="00BC0140" w:rsidRPr="00ED35FA">
        <w:rPr>
          <w:b/>
        </w:rPr>
        <w:t xml:space="preserve"> No</w:t>
      </w:r>
      <w:proofErr w:type="gramEnd"/>
      <w:r w:rsidR="00BC0140" w:rsidRPr="00ED35FA">
        <w:rPr>
          <w:b/>
        </w:rPr>
        <w:t>. 110.10.01.</w:t>
      </w:r>
      <w:r w:rsidR="00993A06">
        <w:rPr>
          <w:b/>
        </w:rPr>
        <w:t>0028</w:t>
      </w:r>
      <w:r w:rsidR="00BC0140" w:rsidRPr="00ED35FA">
        <w:rPr>
          <w:b/>
        </w:rPr>
        <w:t xml:space="preserve"> DEL </w:t>
      </w:r>
      <w:r w:rsidR="00BD4F13">
        <w:rPr>
          <w:sz w:val="16"/>
          <w:szCs w:val="16"/>
        </w:rPr>
        <w:t>2023-01-20</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YOMAIRA PATRICIA BENITEZ NIÑO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23710023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APOYO PROFESIONAL COMO REFERENTE DE MUJER Y DISCAPACIDAD Y DE ESTA FORMA FORTALECER Y EMPODERAR A LA POBLACIÓN CUMPLIENDO CON LO ESTIPULADO EN EL PLAN DE DESARROLLO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Trece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($13.640.000,00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YOMAIRA PATRICIA BENITEZ NIÑO, identificado(a) con cédula de ciudadanía 23710023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2023-00026</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APOYO PROFESIONAL COMO REFERENTE DE MUJER Y DISCAPACIDAD Y DE ESTA FORMA FORTALECER Y EMPODERAR A LA POBLACIÓN CUMPLIENDO CON LO ESTIPULADO EN EL PLAN DE DESARROLLO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Trece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($13.640.000,00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0038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2023-01-19</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E211.2.3.2.02.02.009.4104020.2021851250007 ($13640000.00).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profesionalmente a la Secretaria de Desarrollo Social, Integral y Productivo en los diferentes comités y/o reuniones que sean requeridas a razón del Consejo Consultivo de Mujeres y en general a las demás reuniones que se realicen entorno a las mujeres y su empoderamiento.
2.	Servir de enlace entre las poblaciones: mujer y discapacidad y el Municipio de Hato Corozal.
3.	Mantener comunicación entre el Municipio de Hato Corozal y las Entidades de orden Departamental y Municipal, con el objetivo de conocer las ofertas institucionales en las que se pueda beneficiar estas poblaciones.
4.	 Acompañar a la Secretaría de Desarrollo Social, Integral y Productivo en los diferentes Comités y demás reuniones que sean propias y relacionadas con la población con discapacidad.
5.      Las demás actividades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Tres (03) pagos mensuales e iguales por valor de Tres Millones Cuatrocientos Diez Mil Pesos M/Cte. ($ 3.410.000),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pago final por valor de Tres Millones Cuatrocientos Diez Mil Pesos M/Cte. ($ 3.410.000),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YOMAIRA PATRICIA BENITEZ NIÑO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9 No 11-43 BARRIO EL PROGRESO</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3105589823</w:t>
            </w:r>
            <w:r>
              <w:rPr>
                <w:rFonts w:cs="Arial"/>
                <w:color w:val="002060"/>
                <w:sz w:val="20"/>
                <w:szCs w:val="20"/>
              </w:rPr>
              <w:t xml:space="preserve"> - </w:t>
            </w:r>
            <w:r w:rsidRPr="006B1D89">
              <w:rPr>
                <w:rFonts w:cs="Arial"/>
                <w:color w:val="002060"/>
                <w:sz w:val="20"/>
                <w:szCs w:val="20"/>
              </w:rPr>
              <w:t>3105589823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yoimara7417@hotmail.com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2023-01-20</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YOMAIRA PATRICIA BENITEZ NIÑO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