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0229 de Fecha 2022-12-20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$74.857.125,00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Ciento Diez  (110)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0229 del 2022-12-20,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Ciento Diez  (110)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cien por ciento (100%) del valor del contrato contra entrega, previa suscripción de entrada a almacén, acta de terminación y liquidación final del contrato para lo cual el contratista deberá presentar todos los soportes de pago de seguridad social y parafiscales cuando haya lugar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$0,07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$74.857.124,93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$18.732.147,00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0229 de 2022-12-20 cuyo Objeto: SUMINISTRO DE EQUIPOS PARA LA OPTIMIZACION DE LA PLANTA DE TRATAMIENTO DE AGUA POTABLE PTAP,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