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2023-06-13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DANNY SUNEY MARQUEZ OSTOS, identificado(a) con cédula de ciudadanía 1118648686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0082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2023-04-13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ENCUESTADOR PARA EL PROCESO DE LA ACTUALIZACIÓN DE LA METODOLOGÍA IV DEL SISBEN EN EL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2023-04-13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2023-10-12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2023-10-12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$14.520.000,00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$14.520.000,00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DANNY SUNEY MARQUEZ OSTOS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DANNY SUNEY MARQUEZ OSTOS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0082 de 2023-04-13 cuyo Objeto: PRESTAR LOS SERVICIOS DE APOYO A LA GESTIÓN COMO ENCUESTADOR PARA EL PROCESO DE LA ACTUALIZACIÓN DE LA METODOLOGÍA IV DEL SISBEN EN EL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