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0179 de Fecha 2023-07-05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0179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INVERSIONES JABENE S.A.S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LOGÍSTICOS, PARA DAR CUMPLIMIENTO A LA ALERTA TEMPRANA No. 075-18 Y GARANTIZAR LA PROTECCIÓN DEL PUEBLO U´WA DEL RESGUARDO INDÍGENA CHAPARRAL BARRONEGRO, JURISDICCIÓN DEL MUNICIPIO DE HATO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$29.968.000,00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Quince  (15)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2023-07-06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2023-07-12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Doce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12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Julio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JARLINTHON POMPILIO BENITEZ NEIRA, identificado(a) con cédula de ciudadanía 96122183 de PUERTO RONDON, representante legal de(l-la) INVERSIONES JABENE S.A.S,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0179 del 2023-07-05,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Quince  (15)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2023-07-06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2023-07-12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12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Julio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El Municipio pagara el 100% del valor del contrato, previa presentación de informe de actividades y presentación de factura legal y/o cuenta de cobro,  pago de seguridad social y certificación de cumplimiento por parte del supervisor y suscripción del acta de terminación y liquidación.
	Informe técnico y financiero junto con los soportes de las entregas realizadas del suministro según el objeto contractual (anexar en medio físico y magnético registro fotográfico, facturas, entre otros).
	Certificación de cumplimiento expedida por parte del Supervisor designado.
	Copia de los pagos al Sistema de Seguridad Social conforme a la Ley 828 de 2003 (salud, pensión, riesgos profesionales) y aportes parafiscales. Cuando a ello haya lugar del correspondiente mes cobrado.
	Todos los documentos de pago deberán ser avalados por el supervisor designado por el Municipio.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$29.968.000,00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$29.968.000,00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$29.968.000,00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$29.968.000,00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$29.968.000,00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$29.968.000,00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$29.968.000,00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0179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2023-07-05.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Doce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JARLINTHON POMPILIO BENITEZ NEIRA R/L INVERSIONES JABENE S.A.S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0179 de 2023-07-05 cuyo Objeto: PRESTAR LOS SERVICIOS LOGÍSTICOS, PARA DAR CUMPLIMIENTO A LA ALERTA TEMPRANA No. 075-18 Y GARANTIZAR LA PROTECCIÓN DEL PUEBLO U´WA DEL RESGUARDO INDÍGENA CHAPARRAL BARRONEGRO, JURISDICCIÓN DEL MUNICIPIO DE HATO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