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CONSULTORÍA No. 0192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0192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2022-10-10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6965035-0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2022-11-08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2023-01-06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Treinta  (30)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INTERVENTORÍA TÉCNICA, ADMINISTRATIVA, JURÍDICA, FINANCIERA Y AMBIENTAL PARA LA CONSTRUCCIÓN DE INFRAESTRUCTURA FÍSICA REQUERIDA PARA LA CORRRECTA OPERACIÓN DE LA PLANTA DE TRATAMIENTO DE AGUA POTABLE DEL MUNICIPIO DE HATO COROZAL DEPARTAMENTO DE CASANARE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$28.000.000,00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Seis(06) días del mes de Enero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HOLDER PARRA GIRON, identificado(a) con cédula de ciudadanía 6965035 de HATO COROZAL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CONSULTORÍA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0192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2022-10-10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Treinta  (30)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suspensión Nº1.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