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SALUD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EN LAS ÁREAS DE SALUD MENTAL, INFANCIA Y JUVENTUDES, CON EL OBJETIVO DE CUMPLIR CON LAS METAS DEL PLAN DE DESARROLLO "HATO COROZAL ALTO Y SOSTENIBLE 2020-2023"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ANYURY JULIETH GARCIA MORENO, identificado(a) con cédula de ciudadanía 1118650423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SALUD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EN LAS ÁREAS DE SALUD MENTAL, INFANCIA Y JUVENTUDES, CON EL OBJETIVO DE CUMPLIR CON LAS METAS DEL PLAN DE DESARROLLO "HATO COROZAL ALTO Y SOSTENIBLE 2020-2023"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$13.640.000,00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SALUD y las normas legales vigentes. Así mismo, el contratista se compromete a mantener las garantías de conformidad con lo estipulado en el CONTRATO DE PRESTACIÓN DE SERVICIOS DE SALUD.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