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G21.2.3.2.02.02.009.3202012.2021851250011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$24.640.000,00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Recuperación , PRESERVACIÓN, CONCIENTIZACIÓN Y MANEJO EFICIENTE Y RESPONSABLE DE LOS RECURSOS NATURALES DEL MUNICIPIO DE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2021851250011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PROFESIONALES COMO INGENIERO AMBIENTAL EN LA SECRETARIA DE PLANEACIÓN Y POLÍTICA SECTORIAL EN ARAS DE GARANTIZAR LA GESTIÓN AMBIENTAL Y DESARROLLO SOSTENIBLE DEL MUNICIPIO DE HATO COROZAL,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$24.640.000,00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$24.640.000,00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$24.640.000,00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2023-05-24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2023-00152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