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0107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0107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2022-07-14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ESCUELAS COROZAL 2022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901612876-1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2022-07-20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2022-09-23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UN (1) AULA ESCOLAR Y UNA (1) UNIDAD SANITARIA SENCILLA: EN LA INSTITUCIÓN EDUCATIVA PUERTO COLOMBIA SEDE LAS CRUCES, VEREDA LAS CRUCES Y MEJORAMIENTO Y ADECUACIÓN DE INFRAESTRUCTURA FISICA DE LA INSTITUCIÓN EDUCATIVA CARLOS LLERAS RESTREPO SEDE VILLA JULIA, VEREDA VILLA JULIA EN EL AREA RURAL DEL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$200.000.000,00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Veintitrés(23) días del mes de Septiembre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WILFREDO BRACA ZEA, identificado(a) con cédula de ciudadanía 96121940 de PUERTO RONDON, representante legal de(l-la) CONSORCIO ESCUELAS COROZAL 2022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0107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2022-07-14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Un  (1) MES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WILFREDO BRACA ZEA R/L CONSORCIO ESCUELAS COROZAL 2022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