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0057 de 2023-01-27 cuyo Objeto: “BRINDAR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