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2023-02-08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E41.2.3.2.02.02.009.3302021.2021851250010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ESTAMPILLA PROCULTURA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$10.560.000,00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APOYAR ANUALMENTE LA BIBLIOTECA PÚBLICA MUNICIPAL Y A LA ESTRATEGIA NACIONAL DE LECTURA Y LAS ACTIVIDADES LITERARIAS Y DE CUENTOS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Y PROMOCIÓN DE ACTIVIDADES LITERARIAS EN LA BIBLIOTECA PUBLICA MUNICIPAL PORFIRIO SERRANO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a lo estipulado en la Constitución Política de 1991, ha considera el compendió de los derechos humanos fundamentales, dentro de los que se encuentran los derechos de los niños, niñas y adolescentes-NNA, siendo estos los que prevalecen por encima de los derechos de los demás. Por tal motivo, las Entidades e Instituciones del Estado deben velar por garantizar su aplicabilidad y enfocarse a la implementación de planes, proyectos y programas donde puedan tener un desarrollo armónico e integral. (Constitución Política de 1991, artículo 44).
Adicionalmente, todas las Entidades del Estado deberán ejecutar sus actividades, teniendo en cuenta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de 1991, artículo 209).
Que teniendo en cuenta lo contemplado en la Ley 1379 de 2010 se establece la organización de la Red Nacional de Bibliotecas Públicas, la cual tiene como objeto definir y regular el funcionamiento para el desarrollo integral y sostenible de las Bibliotecas Municipales. (Ley 1379 de 2010, artículo 1). Las Bibliotecas consideran la utilidad pública y el interés social, teniendo en cuenta su rol estratégico y respeto por la educación, la ciencia, la tecnología, la investigación, la cultura y el desarrollo social y económico. (Ley 1379 de 2010, artículo 3).
En relación a los Departamentos y Municipios, estos tendrán que:
1. Impulsar en el ámbito de su jurisdicción la ejecución de las políticas sobre bibliotecas públicas y las directrices y recomendaciones formuladas por el Ministerio de Cultura. 2. Coordinar en el ámbito de su jurisdicción el funcionamiento de la Red Nacional de Bibliotecas Públicas.3. Promover la participación del sector privado en el mantenimiento y mejoramiento de los servicios bibliotecarios a su cargo, de conformidad con la presente ley y con las demás vigentes que incorporen incentivos para el efecto. 4. Promover el desarrollo de servicios bibliotecarios para las comunidades rurales. 5. Promover el desarrollo de colecciones que respondan a la composición étnica y cultural en cada jurisdicción. 6. En general, cumplir en el ámbito de su jurisdicción similares competencias a las atribuidas al Ministerio de Cultura, salvo aquellas de carácter reglamentario general. (Ley 1379 de 2010, artículo 36).
El Gobierno Nacional establece el Plan Nacional de Lectura, Escritura y Oralidad, el cual lleva el nombre de “Leer es mi Cuento”- PNLO, siendo su objetivo general: “Promover la lectura, la escritura y la oralidad como prácticas socioculturales que favorezcan las capacidades de niños, niñas, adolescentes, jóvenes y personas adultas para participar en situaciones comunicativas diversas, fortalecer sus proyectos de vida y contribuir a su desarrollo integral.” (https://www.mineducacion.gov.co/portal/micrositios-preescolar-basica-y-media/Plan-Nacional-de-Lectura-Escritura-y-Oralidad-PNLEO-/Descripcion-PNLEO/411450:Objetivo-y-Lineas )
Y objetivos específicos: 
Formular e implementar políticas, lineamientos y acciones estratégicas, a nivel nacional y territorial, que fortalezcan las bibliotecas escolares, la lectura, la escritura y la oralidad como ejes centrales de los procesos de enseñanza y aprendizaje.
Contribuir a la cualificación de mediadores de lectura, escritura y oralidad mediante procesos de formación y acompañamiento para que sus prácticas pedagógicas y de mediación favorezcan la apropiación de la cultura escrita y el desarrollo de una oralidad plena entre los estudiantes.
Movilizar programas y proyectos de lectura, escritura y oralidad que se integren de manera transversal a la vida escolar y cotidiana de los niños, niñas, adolescentes, jóvenes y personas adultas de contextos urbanos y rurales.
Ampliar el acceso al libro y a otros materiales de lectura de calidad, en diversos formatos y soportes, en los establecimientos educativos oficiales, bibliotecas escolares, en el hogar y en espacios no convencionales.
Fomentar la producción, circulación y difusión de contenidos locales y propios de grupos étnicos y de la población campesina del país, con el fin de promover y potenciar su diversidad cultural, étnica y lingüística.
Vincular a diversos sectores como aliados públicos, privados y cooperantes internacionales, a los proyectos y programas del PNLEO para ampliar su alcance y resultados. (https://www.mineducacion.gov.co/portal/micrositios-preescolar-basica-y-media/Plan-Nacional-de-Lectura-Escritura-y-Oralidad-PNLEO-/Descripcion-PNLEO/411450:Objetivo-y-Lineas )
Que si bien es cierto, la lectura es un elemento importante en el desarrollo de los menores y es una de las expresiones más importantes en el ámbito social, favoreciendo el libre acceso a la información y al conocimiento, además facilita la comprensión de la multiculturalidad, promoviendo el respeto a la diversidad de puntos de vista y cualifica la participación de la ciudadanía.
La Alcaldía Municipal cuenta con una infraestructura en óptimas condiciones “Biblioteca Municipal” “PROFIRIO SERRANO” donde la población puede disfrutar de la acogida de los textos para el desarrollo personal, además para fomentar la cultura de la lectura. Además y en miras de responder a las obligaciones que se tiene como Entidad Territorial, se hace necesario contar con personal que apoye las actividades  de orientación y desarrollo de programas y proyectos bibliotecarios, con el objetivo de fortalecer el servicio que presta la Biblioteca a la población en general.
Además, se logrará el cumplimiento del Plan de Desarrollo “Hato Corozal Alto y Sostenible 2020-2023” el cual consagra en su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Además, se cuenta con la disponibilidad presupuestal en el Rubro No.E41.2.3.2.02.02.009.3302021.2021851250010,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Fortalecer las actividades de promoción a la lectura y escritura en la Biblioteca Pública Municipal PORFIRIO SERRANO del Municipio de Hato Corozal -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en la semana Dos (02) actividades de extensión bibliotecaria y promoción de lectura en el Municipio.
2.	Apoyar la promoción de lectura y en las actividades que se programen dentro y fuera de la Biblioteca Porfirio Serrano.
3.	Prestar apoyo en la actualización del inventario (en medio magnético) de la Biblioteca Municipal.
4.	Apoyar las actividades de cine foro en los diferentes barrios del Municipio de Hato Corozal.
5.	Apoyar las actividades de promoción de lectura en las Instituciones Educativas del Municipio.
6.	Apoyar la realización de tertulia con Adultos Mayores, soportando con registro fotográfico y memorias.
7.	Apoyar las actividades de rotulación y organización del material bibliotecario.
8.	Realizar una actividad de lectura con la Biblioteca BRI de la vereda la Chapa, del Municipio.
9.	Las demás actividades inherentes al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bachiller, categoría 2, se requiere de una persona natural con Título bachiller y experiencia relacionada con las actividades a desarrollar de mínimo Dos (02) años.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ALTO Y SOSTENIBLE 2020-2023 SECTOR HISTORIA, CULTURA, ARTE Y LITERATURA
LÍNEA ESTRATÉGICA 1: HATO COROZAL SEMILLERO DE PROYECTOS PARA EL DESARROLLO Y LA INCLUSIÓN SOCIAL, 
PROGRAMA: RESCATE DE LA CULTURA “CUNA DE FOLCLORISTAS 
Actividad APOYAR ANUALMENTE LA BIBLIOTECA PÚBLICA MUNICIPAL Y A LA ESTRATEGIA NACIONAL DE LECTURA Y LAS ACTIVIDADES LITERARIAS Y DE CUENTOS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bachiller, categoría 2, se requiere de una persona natural con Título bachiller y experiencia relacionada con las actividades a desarrollar de mínimo Dos (02) años. (Decreto No. 100.13.048 de 17 de mayo de 2022).
NIVEL BACHILLER, CATEGORÍA 2, Cuyo rango de Honorarios va desde $1.760.000 a $1.848.000. En virtud de lo anterior, el presupuesto oficial para la presente contratación es como se detalla a continuación: 
Valor Mensual: Un Millón Setecientos Sesenta Mil Pesos M/Cte. ($1.760.000)
Valor Total del Contrato: Diez Millones Quinientos Sesenta Mil Pesos M/Cte. ($10.560.000)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bachiller, categoría 2, se requiere de una persona natural con Título bachiller y experiencia relacionada con las actividades a desarrollar de mínimo Dos (02) años.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APOYAR LAS ACTIVIDADES QUE DESARROLLE LA BIBLIOTECA MUNICIPAL "PORFIRIO SERRANO" EN MIRAS DE FORTALECER LA LECTURA DE LOS HABITANTES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Cinco (05) pagos mensuales e iguales por valor de Un Millón Setecientos Sesenta Mil Pesos M/Cte. ($1.760.000),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Setecientos Sesenta Mil Pesos M/Cte. ($1.760.000),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10.560.000,00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