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0123 de Fecha 2022-07-27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KELLY HOLGUIN VIVAS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FORTALECIMIENTO AL PROCESO DE SANEAMIENTO Y DEPURACIÓN DE CUENTAS BANCARIAS DEL MUNICIPIO DE HATO COROZAL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$15.750.000,00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KELLY HOLGUIN VIVAS, identificado(a) con cédula de ciudadanía 1121902308 de VILLAVICENCIO,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0123 del 2022-07-27,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Cinco (5) actas parciales por valor de TRES MILLONES CIENTO CINCUENTA MIL PESOS ($3.150.000,00) MC/TE, contados a partir del cumplimiento de los requisitos de ejecución, esto es expedición del Registro Presupuestal y aprobación de la garantía única (cuando aplique);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CIENTO CINCUENTA MIL PESOS ($3.150.000,00) MC/TE correspondientes a doce días,,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$15.750.000,00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$15.750.000,00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$3.150.000,00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KELLY HOLGUIN VIVAS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0123 de 2022-07-27 cuyo Objeto: FORTALECIMIENTO AL PROCESO DE SANEAMIENTO Y DEPURACIÓN DE CUENTAS BANCARIAS DEL MUNICIPIO DE HATO COROZAL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