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2023-06-23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DOLFENDY LISNETH VIVAS RODRIGUEZ, identificado(a) con cédula de ciudadanía 1118532569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0102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2023-05-23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PROFESIONAL A LA SECRETARÍA GENERAL Y DE GOBIERNO EN LOS PROCESOS CONTRACTUALES, JURÍDICOS, DISCIPLINARIOS Y POLICIVOS DE LA ADMINISTRACIÓN MUNICIPAL DE HATO COROZAL.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(07) MESES Y Siete  (07)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2023-05-23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$24.665.666,00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$24.665.666,00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DOLFENDY LISNETH VIVAS RODRIGUEZ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$24.665.666,00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$24.665.666,00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$21.255.666,00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$24.665.666,00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DOLFENDY LISNETH VIVAS RODRIGUEZ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0102 de 2023-05-23 cuyo Objeto: BRINDAR APOYO PROFESIONAL A LA SECRETARÍA GENERAL Y DE GOBIERNO EN LOS PROCESOS CONTRACTUALES, JURÍDICOS, DISCIPLINARIOS Y POLICIVOS DE LA ADMINISTRACIÓN MUNICIPAL DE HATO COROZAL.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