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12</w:t>
      </w:r>
      <w:r w:rsidR="00FF0207">
        <w:rPr>
          <w:rFonts w:ascii="Arial" w:hAnsi="Arial" w:cs="Arial"/>
          <w:b/>
          <w:sz w:val="20"/>
          <w:szCs w:val="20"/>
        </w:rPr>
        <w:t xml:space="preserve"> de 2022-12-13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Trece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13)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Diciembre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2022,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YADIRA ESCOBAR HEREDIA,  SECRETARIO(A) DE DESARROLLO SOCIAL, INTEGRAL Y PRODUCTIVO,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CONTRATO DE PRESTACION DE SERVICIOS PROFESIONALES N° 110.10.01.0008 DEL 14 DE ENERO DE 2022,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LIZETH JOHELI GARCIA TORRES, identificado(a) con cédula de ciudadanía 1115855017 de PAZ DE ARIPORO,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 PROFESIONALES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0008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2022-01-14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BRINDAR APOYO PROFESIONAL A LA CONTRATACION EN LA OFICINA DE DESARROLLO SOCIAL, INTEGRAL Y PRODUCTIVO DE LA ALCALDÍA MUNICIPAL DEL MUNICIPIO DE  HATO COROZAL, CASANARE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de Hato Corozal - Casanare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Once  (11) MESES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>Diecisiete  (17) DIAS</w:t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2022-01-14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2022-12-13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Diecisiete  (17) DIAS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2022-12-30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$35.200.000,00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$1.813.333,00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$37.013.333,00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LIZETH JOHELI GARCIA TORRES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YADIRA ESCOBAR HEREDIA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$35.200.000,00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$1.813.333,00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$37.013.333,00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$3.200.000,00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$3.200.000,00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2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$3.200.000,00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$3.200.000,00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3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$3.200.000,00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$3.200.000,00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4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$3.200.000,00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$3.200.000,00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5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$3.200.000,00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$3.200.000,00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6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$1.813.333,00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$1.813.333,00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7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$1.386.667,00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$1.386.667,00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8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$3.200.000,00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$3.200.000,00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9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$3.200.000,00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$3.200.000,00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10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$3.200.000,00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$3.200.000,00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11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$3.200.000,00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$3.200.000,00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$3.200.000,00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$3.200.000,00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$1.813.333,00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$37.013.333,00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$35.200.000,00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12:</w:t>
      </w:r>
      <w:r w:rsidRPr="00991E81">
        <w:rPr>
          <w:rFonts w:ascii="Arial" w:hAnsi="Arial" w:cs="Arial"/>
          <w:sz w:val="20"/>
          <w:szCs w:val="20"/>
        </w:rPr>
        <w:t xml:space="preserve"> $3.200.000,00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/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Trece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13)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Diciembre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2022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LIZETH JOHELI GARCIA TORRES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DE DESARROLLO SOCIAL, INTEGRAL Y PRODUCTIVO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YADIRA ESCOBAR HEREDIA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12</w:t>
    </w:r>
    <w:r w:rsidRPr="005E4360">
      <w:rPr>
        <w:rFonts w:ascii="Arial" w:hAnsi="Arial"/>
        <w:sz w:val="16"/>
        <w:szCs w:val="16"/>
      </w:rPr>
      <w:t xml:space="preserve"> del CONTRATO DE PRESTACIÓN DE SERVICIOS PROFESIONALES No. 0008 de 2022-01-14 cuyo Objeto: BRINDAR APOYO PROFESIONAL A LA CONTRATACION EN LA OFICINA DE DESARROLLO SOCIAL, INTEGRAL Y PRODUCTIVO DE LA ALCALDÍA MUNICIPAL DEL MUNICIPIO DE  HATO COROZAL, CASANARE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