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$15.400.000,00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el cargue de información relacionada con la ejecución de los proyectos financiados con recursos del Sistema General de Regalías –SGR, así como el seguimiento, registro de proyectos en el SGR.</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La ley 1551 de 2012;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Las administraciones territoriales a través de la secretaría de planeación han proyectado la línea estratégica de los planes, programas y proyectos que inician y culminan con la materialización de proyectos de impacto local, para lo cual necesitan del establecimiento de procesos y herramientas que permitan diseñar, formular, evaluar, supervisar y ejercer control a los proyectos llevados a cabo por las mismas administraciones.
Posteriormente el gobierno nacional expidió el decreto No. 0414 de 2013 por lo cual se reglamenta el sistema de monitoreo, seguimiento, control y evaluación del Sistema General de Regalías SGR y se dictan otras disposiciones, ordeno al Departamento Nacional de Planeación prestar asistencia técnica en áreas relacionadas con la formulación y gestión de proyectos de inversión y capacitación en las herramientas dispuestas para garantizar la administración, gestión y monitoreo de los recursos del SGR entre otros.
Por otro lado, las entidades territoriales tienen la obligación de reportar su programación y ejecución de proyectos financiados con recursos del Sistema General de Regalías proceso que se realiza utilizando la herramienta de GESPROY.
La Administración Municipal ve necesario la contratación de un profesional en el área de ingeniería civil con experiencia e idoneidad en las diferentes series de proyectos de obra e infraestructura con el firme propósito de generar impacto de desarrollo social, como también atendiendo la actividades de consolidación, análisis, evaluación y cargue de información a las herramientas informáticas del Sistema General de Regalías – SGR (GESPROY, SUIFP SGR, MAPA REGALÍAS), de conformidad con el sistema de monitoreo, seguimiento, control y evaluación – SMSCE.
Que cumpla con los propósitos establecidos para la buena marcha y efectivo cumplimiento de los parámetros establecidos por el presente estudio; y de esta forma garantizar que los proyectos cumplan los requisitos legales y técnicos en su ejecución, para así evitar que se generen fallas en la ejecución, obras inconclusas o mala planificación de las mismas, cabe resaltar que actualmente en la planta de personal de Hato Corozal no se cuenta con profesionales en ingeniería civil que cumplan con el perfil descrito mediante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con el fin de garantizar y atender las metodologías de seguimiento y evaluación de conformidad con el Sistema, monitoreo, seguimiento, control y evaluación – SMSCE del Sistema General de Regalías – SGR.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 Realizar el reporte mensual de la ejecución de los proyectos en estado ACTIVO cargados en el aplicativo GESPROY del Sistema General de Regalías - SGR; el cual se debe presentar el día 15 de cada mes. 
•Registrar los ajustes a los proyectos de inversión financiados con recursos del Sistema General de Regalías, prorrogas, cambio de ejecutor, liberación de recursos y correcciones.
•Cargue de Información al aplicativo de la plataforma Integrada de información del Sistema General de Regalías – MAPAREGALIAS.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un profesional en al área de ingeniería Civil, que haya demostrado la idoneidad y experiencia directamente relacionada con servicios profesionales en ingeniería civil, por un tiempo de un (1) año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TRES MILLONES OCHOCIENTOS CINCUENTA MIL PESOS MC/TE. (3.850.000) por un plazo total de  (04) MESES
Valor estimado del contrato: TRECE MILLONES QUINIENTOS MIL  PESOS M/CTE. ($15.400.000,00).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civil con un (1) año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PARA EL FORTALECIMIENTO DE LA SECRETARIA DE PLANEACION Y POLITICA SECTORIAL EN PROYECTOS DE INFRAESTRUCTURA Y EL REPORTE DE INFORMACION EN EL APLICATIVO GESPROY,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TRES MILLONES OCHOCIENTOS CINCUENTA MIL PESOS MC/TE. (3.850.000),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OCHOCIENTOS CINCUENTA MIL PESOS MC/TE. (3.850.000),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15.400.000,00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