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0130 de Fecha 2022-07-28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LIGIA BLANCO PIRIACHI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ASEO, LIMPIEZA EN LAS INSTALACIONES DE LA ALCALDIA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$6.900.000,00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0022-12-27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LIGIA BLANCO PIRIACHI, identificado(a) con cédula de ciudadanía 52300328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0130 del 2022-07-28,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0022-12-27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Alcaldia Municipal pagara al contratista el valor del presente contrato de la siguiente manera: mediante  Cuatro (04) Actas parciales por valor de Un Millón trescientos ochenta Mil Pesos M/Cte. ($1.380.000), con la presentación de informe de actividades por parte del contratista, pago al Sistema General de Seguridad Social (salud y pensión), Sistema General de Riesgos Laborales y un acta final  por el  valor de Un Millón trescientos ochenta Mil Pesos M/Cte. ($1380.000), con la presentación de informe de actividades por parte del contratista, informe final de supervisión, acta de liquidación y terminación y pago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$1.380.000,00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0130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LIGIA BLANCO PIRIACHI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0130 de 2022-07-28 cuyo Objeto: PRESTAR LOS SERVICIOS DE ASEO, LIMPIEZA EN LAS INSTALACIONES DE LA ALCALDIA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