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2023-06-15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LEOPOLDO COCINERO CABALLERO, identificado(a) con cédula de ciudadanía 1115858649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0093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DE SISTEMAS A LA OFICINA ASESORA JURÍDICA EN EL CARGUE DE INFORMACION DE SECOP I, II Y SIA OBSERVA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 Y Trece  (13)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$25.756.500,00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$25.756.500,00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LEOPOLDO COCINERO CABALLERO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$25.756.500,00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$25.756.500,00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$22.291.500,00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$25.756.500,00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LEOPOLDO COCINERO CABALLERO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0093 de 2023-05-17 cuyo Objeto: PRESTAR LOS SERVICIOS PROFESIONALES COMO INGENIERO DE SISTEMAS A LA OFICINA ASESORA JURÍDICA EN EL CARGUE DE INFORMACION DE SECOP I, II Y SIA OBSERVA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