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0074 de Fecha 2023-03-02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MARGOTH GUISELLA PONGUTA MARTINEZ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INTERPRETE Y GUIA INTERPRETE EN LA ALCALDIA DE HATO COROZAL, CASANARE, EN VIRTUD DE LA ACCION POPULAR 2020-0194 DEL JUZGADO PRIMERO ADMINISTRATIVO YOPAL -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2023-03-02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2023-04-01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MARGOTH GUISELLA PONGUTA MARTINEZ, identificado(a) con cédula de ciudadanía 1118539675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0074 del 2023-03-02,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2023-03-02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2023-04-01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pago del presente contrato se realizará de la siguiente manera: Un (01) único pago de ejecución a razón de cuatro millones de pesos M/Cte. ($4.000.000), previa presentación del informe de actividades con visto bueno del supervisor del contrato, pago de seguridad social suscripción de acta de terminación y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2023-03-02.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MARGOTH GUISELLA PONGUTA MARTINEZ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0074 de 2023-03-02 cuyo Objeto: PRESTAR LOS SERVICIOS PROFESIONALES COMO INTERPRETE Y GUIA INTERPRETE EN LA ALCALDIA DE HATO COROZAL, CASANARE, EN VIRTUD DE LA ACCION POPULAR 2020-0194 DEL JUZGADO PRIMERO ADMINISTRATIVO YOPAL -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