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H33.2.3.2.02.02.009.4503004.2021851250008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$37.510.000,00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Identificación y Priorización de Riesgos y Acciones de Articulación Intersectorial para el Desarrollo de los Planes Preventivos, De Mitigación y Superación de las Emergencias y Desastres,  En 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2020851250013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BRINDAR APOYO PROFESIONAL AL SISTEMA DE GESTIÓN DE RIESGO DE DESASTRES Y REALIZAR ACCIONES DE APOYO Y/O ACOMPAÑAMIENTO QUE FORTALEZCAN EL CMGRD DEL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$37.510.000,00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$37.510.000,00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$37.510.000,00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