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0016</w:t>
      </w:r>
      <w:r w:rsidR="00BC0140" w:rsidRPr="00ED35FA">
        <w:rPr>
          <w:b/>
        </w:rPr>
        <w:t xml:space="preserve"> DEL </w:t>
      </w:r>
      <w:r w:rsidR="00BD4F13">
        <w:rPr>
          <w:sz w:val="16"/>
          <w:szCs w:val="16"/>
        </w:rPr>
        <w:t>2023-01-18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JEFERSSON NORBERTO NUÑEZ VALCARCEL</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1118649973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INGENIERO CIVIL PARA EL DESARROLLO DE PROCESOS  DE INFRAESTRUCTURA VIAL, DE  ACUEDUCTO Y ALCANTARILLADO EN 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Catorce Millones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($14.080.000,00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JEFERSSON NORBERTO NUÑEZ VALCARCEL, identificado(a) con cédula de ciudadanía 1118649973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2023-00029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INGENIERO CIVIL PARA EL DESARROLLO DE PROCESOS  DE INFRAESTRUCTURA VIAL, DE  ACUEDUCTO Y ALCANTARILLADO EN 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Catorce Millones Ochenta Mil Pesos</w:t>
      </w:r>
      <w:r w:rsidR="00F07E20" w:rsidRPr="00B739B2">
        <w:rPr>
          <w:rFonts w:cs="Arial"/>
          <w:bCs/>
          <w:color w:val="FF0000"/>
          <w:sz w:val="20"/>
          <w:szCs w:val="20"/>
        </w:rPr>
        <w:t xml:space="preserve"> </w:t>
      </w:r>
      <w:r w:rsidR="00F07E20" w:rsidRPr="00B739B2">
        <w:rPr>
          <w:rFonts w:cs="Arial"/>
          <w:bCs/>
          <w:color w:val="000000"/>
          <w:sz w:val="20"/>
          <w:szCs w:val="20"/>
        </w:rPr>
        <w:t>($14.080.000,00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0017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F41.2.3.2.02.02.009.2402039.2020851250017 ($7040000.00), SERVICIOS PRESTADOS A LAS EMPRESAS Y SERVICIOS DE PRODUCCIÓN - F21.2.3.2.02.02.008.4003009.2021851250012 ($7040000.00).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a la secretaria de planeación y política sectorial, Realizando visitas de campo para la programación y estructuración de los proyectos de infraestructura vial, acueductos y alcantarillados y posteriormente hacer la debida programación, presupuesto, análisis de precios unitarios y diseños si así lo requiere.
2.	Elaborar técnicamente estudios de conveniencia y oportunidad para los proyectos de los sectores de vías, agua potable y saneamiento básico realizados por la Secretaria de Planeación y Política Sectorial.
3.	Calcular cantidades de obra, análisis de precios unitarios y presupuestos para los diferentes proyectos de obra civil que realice la Secretaria de Planeación y Política Sectorial.
4.	Proyectar actas de inicio, socialización, terminación, recibo, suspensión y liquidación que requiera los proyectos de los sectores de vías, agua potable y saneamiento básico realizados por la Secretaria de Planeación y Política Sectorial.
5.	Realizar visitas técnicas de evaluación y caracterización según requerimientos prioritarios de las necesidades de la comunidad. 
6.	Presentación del informe mensual donde se demuestre el avance de las actividades en el periodo comprendido con la oportunidad y periodicidad requerida y de las actividades asignadas.
7.	Realizar las demás actividades que se deriven de la naturaleza del contrato y que sean dignadas por el supervisor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cuatro (03) pagos mensuales e iguales por valor de TRES MILLONES QUINIENTOS VEINTE MIL PESOS M/CTE ($3.520.000),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encontrase al día en los pagos al Sistema General de Seguridad Social (Salud y Pensión), sistema general de riesgos laborales y un último pago por valor de TRES MILLONES QUINIENTOS VEINTE MIL PESOS M/CTE ($3.520.000),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JEFERSSON NORBERTO NUÑEZ VALCARCEL</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18 A No 22 A 03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3125670704</w:t>
            </w:r>
            <w:r>
              <w:rPr>
                <w:rFonts w:cs="Arial"/>
                <w:color w:val="002060"/>
                <w:sz w:val="20"/>
                <w:szCs w:val="20"/>
              </w:rPr>
              <w:t xml:space="preserve"> - </w:t>
            </w:r>
            <w:r w:rsidRPr="006B1D89">
              <w:rPr>
                <w:rFonts w:cs="Arial"/>
                <w:color w:val="002060"/>
                <w:sz w:val="20"/>
                <w:szCs w:val="20"/>
              </w:rPr>
              <w:t>3125670704</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jeferssonor45@gmail.com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JEFERSSON NORBERTO NUÑEZ VALCARCEL</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