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COMO CONTADOR PÚBLICO PARA ASESORAR A LA SECRETARÍA DE HACIENDA DEL MUNICIPIO DE HATO COROZAL CASANARE EN LOS PROCESOS CONTABLES, FISCALES Y REALIZAR ACOMPAÑAMIENTO EN LA ELABORACIÓN Y RENDICIÓN DE LOS RESPECTIVOS INFORMES A LOS ENTES DE CONTROL.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$35.000.000,00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