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0055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DE APOYO A LA GESTIÓN COMO MONITOR DEL INSTRUMENTO LLANERO "MARACAS" CON EL OBJETIVO DE FORTALECER LAS ACCIONES ARTISTICAS CULTURALES DE LA REGIÓN.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DANIEL STIVEN MARTINEZ CELY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1002740654-1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$7.832.000,00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DANIEL STIVEN MARTINEZ CELY, identificado(a) con cédula de ciudadanía 1002740654 de SOGAMOSO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0055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Tres (03)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0063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$7.832.000,00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0062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$7.832.000,00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DANIEL STIVEN MARTINEZ CELY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