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Recuperación , PRESERVACIÓN, CONCIENTIZACIÓN Y MANEJO EFICIENTE Y RESPONSABLE DE LOS RECURSOS NATURALES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2021851250011</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G21.2.3.2.02.02.009.3202012.2021851250011</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$14.080.000,00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APOYO A LA SUPERVISIÓN , FORMULAR E IMPLEMENTAR EL SISTEMA DE GESTIÓN AMBIENTAL MUNICIPAL , IMPLEMENTAR 1 ESTRATEGIA PARA LA PROMOCIÓN E IMPLEMENTACIÓN DE ÁREAS PROTEGIDAS , MPLEMENTAR 1 ESTRATEGIA DE EDUCACIÓN AMBIENTAL PROCEDA , REALIZAR 3 ACCIONES PARA LA ADQUISICIÓN REFORESTACIÓN, PRESERVACIÓN Y CONSERVACIÓN DE ÁREAS ESTRATÉGICAS Y CUENCAS HIDROGRÁFICAS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de lineamientos técnicos para el fortalecimiento del desempeño ambiental de los sectores productivos , Servicio de asistencia técnica en el marco de la formulación e implementación de proyectos demostrativos para la reducción de impactos ambientales de la minería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Realizar el seguimiento a los proyectos ambientales y a su vez promover actividades que garanticen la gestión ambiental con el fin de fomentar el desarrollo sostenible proyectando a la conservación y protección de los recursos naturales.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Hato Corozal – Casanare (Fuente: Proyecciones DANE junio 30 de 2021).</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Municipio de Hato Corozal en liderazgo de la Administración “Alto y Sostenible” se ha proyectado a fortalecer el agro, la conservación ambiental y el turismo a través de acciones que impactan ampliamente a la comunidad. De allí la necesidad de seguir abordando esta línea estratégica y proyectarse al desarrollo sostenible con el fin de satisfacer las necesidades del presente sin comprometer la capacidad de las futuras generaciones, garantizando el equilibrio económico, ambiental y social. 
De allí se desenlaza la apropiación y competencia de la Secretaria de Planeación y Política Sectorial la cual es la encargada de planificar y preparar decisiones para la acción futura dirigida al logro de objetivos continuos. Por ello es fundamental garantizar el seguimiento y control de los diferentes instrumentos de planificación (Plan de Gestión Integral de Residuos Sólidos - PGIRS, Plan de Saneamiento y Manejo de Vertimientos - PSMV, Programa de uso eficiente y ahorro del agua -PUEAA) y a su vez garantizar la ejecución de actividades de interés ambiental; las cuales se accionan a través del Comité Interinstitucional de Educación ambiental – CIDEA, el proyecto comunitario de educación ambiental – PROCEDA y cada una de las acciones de gestión ambiental que permitan prevenir y controlar el deterior del medio ambiente. A su vez garantizar la articulación interinstitucional para brindar apoyo y asesoría a la comunidad en tramites ambientales (permisos, licencias, etc.) con la Corporación autónoma Regional de la Orinoquia y certificaciones de mineros de subsistencia ante la Agencia Nacional Minera. 
De igual forma realizar el respectivo seguimiento y cumplimiento a cada uno de los expedientes y trámites administrativos interpuestos por las entidades reguladoras de los recursos naturales. Por ello, es importante garantizar en este despacho el apoyo profesional especializado que cuente con la eficiencia y capacidad técnico administrativo para abordar cada una de las competencias y actividades dispuestas para la ejecución del objeto contractual “PRESTAR LOS SERVICIOS PROFESIONALES A LA SECRETARIA DE PLANEACIÓN Y POLÍTICA SECTORIAL EN EL SEGUIMIENTO A LOS PROYECTOS Y ACTIVIDADES CONCERNIENTES A LA GESTIÓN AMBIENTAL QUE SE DESARROLLA EN EL MUNICIPIO DE HATO COROZAL, CASANARE”.</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B.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el Secretario de Planeación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 la prestación de servicio se garantizara el seguimiento a cada uno de los instrumentos de planificación. A su vez, el cumplimiento de actividades que promuevan la gestión ambiental y garanticen la integridad de los recursos Naturales. En tal sentido se trabajara en pro del medio ambiente y en el apoyo continuo a la comunidad y administración en cualquier tramite de carácter ambiental.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En desarrollo del objeto contractual, el contratista, estará obligado a cumplir con las siguientes actividades: 
a.	Recibir, verificar y coordinar la respuesta oportuna de los diferentes requerimientos ambientales realizados al Municipio.
b.	Brindar apoyo a la comunidad que requiera orientación en la realización de trámites y/o procedimientos para la obtención de permisos y licencias ambientales.
c.	Apoyar la etapa pre - contractual de los diferentes procesos de contratación estatal, que se realizan con el fin de dar cumplimiento a los proyectos establecidos en el plan de desarrollo relacionados con el área ambiental, agua potable y saneamiento básico. 
d.	Apoyar en la verificación de requisitos y evaluación de los diferentes proyectos ambientales para viabilizar su ejecución. 
e.	Efectuar el seguimiento, control y evaluación de los diferentes programas de planificación ambiental tales como el Plan de Gestión Integral de Residuos Sólidos (PGIRS), Plan de Saneamiento y Manejo de Vertimientos (PSMV), Programa de uso eficiente y ahorro del agua (PUEAA).
f.	Realizar visitas de verificación a las diferentes quejas ambientales presentadas por la comunidad del Municipio de Hato Corozal, con el fin de garantizar una adecuada gestión ambiental.
g.	Efectuar las respectivas visitas de obra con el fin de identificar las necesidades ambientales del Municipio de Hato Corozal Casanare y a su vez garantizar el respectivo seguimiento y control ambiental.
h.	Rendir oportunamente los diferentes informes de carácter ambiental a los respectivos entes de control regional y nacional, cuando haya lugar.
i.	Impulsar y apoyar acciones que permitan la recuperación, preservación, concientización y manejo eficiente y responsable de los recursos naturales renovables, con el fin de asegurar el desarrollo sostenible del Municipio. 
j.	Prestar acompañamiento técnico en el desarrollo de proyectos y/o actividades orientadas a generar una adecuada cultura ambiental con énfasis en la Gestión integral de residuos sólidos.
k.	Garantizar el cumplimiento de las acciones contempladas en el Comité interinstitucional de educación ambiental – CIDEA del Municipio de Hato Corozal.  
l.	Las demás designadas por el supervisor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80111614</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PERFIL 
Persona natural con formación Profesional en el área de Ingeniería Ambiental con especialización a fin, experiencia profesional  de dos (02) años en el sector público y/o privado, y específica de un (01) año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Proyecto: RECUPERACIÓN, PRESERVACIÓN, CONCIENTIZACIÓN Y MANEJO EFICIENTE Y RESPONSABLE DE LOS RECURSOS NATURALES DEL MUNICIPIO DE HATO COROZAL, elaborado y viabilizado por la Secretaria de Planeación y Política Sectorial, inscrito en el Banco de Programas y Proyectos del Municipio de Hato Corozal, con código BPIM No. 2021851250011.
LINEA 3: HATO COROZAL ALTO Y SOSTENIBLE POR EL FORTALECIMIENTO DEL AGRO, LA CONSERVACIÓN AMBIENTAL Y EL TURISMO.
Programa: HATO COROZAL SUSTENTABLE Y PREPARADO PARA EL FUTURO.
Meta Resultado: Fortalecimiento del sistema de gestión ambiental.
Meta Producto: 
Actividad 1: IMPLEMENTAR 1 ESTRATEGIA PARA LA PROMOCIÓN E IMPLEMENTACIÓN DE AREAS PROTEGIDAS 
Actividad 2: REALIZAR 3 ACCIONES PARA LA ADQUISICIÓN REFORESTACIÓN, PRESERVACIÓN Y CONSERVACIÓN DE ÁREAS ESTRATÉGICAS Y CUENCAS HIDROGRÁFICAS
Actividad 3: IMPLEMENTAR 1 ESTRATEGIA DE EDUCACIÓN AMBIENTAL PROCEDA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3, Cuyo rango de Honorarios va desde 3.200.000 hasta 3.450.000. 
En virtud de lo anterior, el presupuesto oficial para la presente contratación es como se detalla a continuación: 
Valor Mensual: TRES MILLONESQUINIENTOS VEINTE MIL PESOS M/CTE (3.520.000)
Valor Total del Contrato: CATORCE MILLONES OCHENTA MIL PESOS M/CTE. (14.080.000,00)
En base a lo anterior se aplico el articulo octavo del decreto en mención. Donde se expresa que; Los honorarios se podrán reajustar de acuerdo a circunstancias del mercado laboral, lugar de prestación del servicio y factores de tipo económico, entre ellos el Índice de Precios al Consumidor - IPC, en todo caso deberá tenerse en cuenta el presupuesto disponible para la presente vigencia.</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formación Profesional en el área de Ingeniería Ambiental con especialización a fin, experiencia profesional  de dos (02) años en el sector público y/o privado, y específica de un (01) año.</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A LA SECRETARIA DE PLANEACIÓN Y POLÍTICA SECTORIAL EN EL SEGUIMIENTO A LOS PROYECTOS Y ACTIVIDADES CONCERNIENTES A LA GESTIÓN AMBIENTAL QUE SE DESARROLLA EN 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actas parciales e iguales por valor de TRES MILLONES QUINIENTOS VEINTE MIL PESOS MC/TE. (3.520.000), La cual se imputará presupuestalmente del proyecto 2021851250011 Recuperación, preservación, concientización y manejo eficiente y responsable de los recursos naturales con rubro G21.2.3.2.02.02.009.3202012.2021851250011 de la fuente 420 SGP – sistema general de participación. 
Tres (03) pagos mensuales de Tres Millones quinientos veinte Mil pesos M/Cte (3.520.000,0),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(1) último pago por valor de Tres Millones quinientos veinte Mil pesos M/Cte (3.520.000,0),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14.080.000,00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