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0131 de Fecha 2022-07-28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GLORIA CELMIRA CELY MEJIA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PRESTACIÓN DE SERVICIOS PROFESIONALES EN LA EJECUCIÓN DE ACCIONES DE FORTALECIMIENTO A LA COMUNIDAD DE LA TERCERA EDAD Y SERVIR DE REFERENTE  EN EL PROGRAMA DE ADULTO MAYOR EN 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$15.500.000,00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GLORIA CELMIRA CELY MEJIA, identificado(a) con cédula de ciudadanía 1118649321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0131 del 2022-07-28,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pagos mensuales e iguales por valor de Tres Millones Cien Mil Pesos M/Cte. ($3.100.000),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pago final por valor de Tres Millones Cien Mil Pesos M/Cte. ($3.100.000),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$3.100.000,00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0131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GLORIA CELMIRA CELY MEJIA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0131 de 2022-07-28 cuyo Objeto: PRESTACIÓN DE SERVICIOS PROFESIONALES EN LA EJECUCIÓN DE ACCIONES DE FORTALECIMIENTO A LA COMUNIDAD DE LA TERCERA EDAD Y SERVIR DE REFERENTE  EN EL PROGRAMA DE ADULTO MAYOR EN 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