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0144</w:t>
      </w:r>
      <w:r w:rsidR="00BC0140" w:rsidRPr="00ED35FA">
        <w:rPr>
          <w:b/>
        </w:rPr>
        <w:t xml:space="preserve"> DEL </w:t>
      </w:r>
      <w:r w:rsidR="00BD4F13">
        <w:rPr>
          <w:sz w:val="16"/>
          <w:szCs w:val="16"/>
        </w:rPr>
        <w:t>2023-06-13</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MARYURI LORENA MORALES PERILLA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1026573068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BOGOTÁ</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EN LA GESTIÓN QUE ADELANTA LA INSPECCIÓN DE POLICÍA DEL MUNICIPIO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Quinientos Ochenta y Cinco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($13.585.000,00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Quince  (15)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MARYURI LORENA MORALES PERILLA, identificado(a) con cédula de ciudadanía 1026573068 de BOGOTÁ</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2023-00181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EN LA GESTIÓN QUE ADELANTA LA INSPECCIÓN DE POLICÍA DEL MUNICIPIO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Quince  (15)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Quinientos Ochenta y Cinco Mil Pesos</w:t>
      </w:r>
      <w:r w:rsidR="00F07E20" w:rsidRPr="00B739B2">
        <w:rPr>
          <w:rFonts w:cs="Arial"/>
          <w:bCs/>
          <w:color w:val="FF0000"/>
          <w:sz w:val="20"/>
          <w:szCs w:val="20"/>
        </w:rPr>
        <w:t xml:space="preserve"> </w:t>
      </w:r>
      <w:r w:rsidR="00F07E20" w:rsidRPr="00B739B2">
        <w:rPr>
          <w:rFonts w:cs="Arial"/>
          <w:bCs/>
          <w:color w:val="000000"/>
          <w:sz w:val="20"/>
          <w:szCs w:val="20"/>
        </w:rPr>
        <w:t>($13.585.000,00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0225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H11.2.3.2.02.02.009.4501001.2020851250012 ($13585000.00).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Prestar atención y orientación a la comunidad que acuden a la inspección de policía, al igual que la recepción de los documentos relacionados con las querellas, derechos de petición, quejas, conciliaciones y demás procesos que se refieran a la convivencia pacífica de la ciudadanía del municipio de Hato Corozal. 
2.	Brindar acompañamiento a las diligencias judiciales y policivas que adelanta la inspección tanto en el área rural como urbana del Municipio de Hato Corozal.
3.	Mantener la documentación y expediente generados por la inspección de policía de conformidad a la ley de archivo (Ley 594 de 2000).
4.	Realizar la elaboración de notificaciones, citaciones y publicaciones de los procesos policivos.
5.	Realizar actualización del libro de registro de comparendos de conformidad con la Ley 1801 del 2016. 
6.	Realizar el cargue de información al registro nacional de las medidas correctivas del ministerio de defensa.
7.	Realizar la elaboración y entrega de los informes de gestión solicitados de acuerdo a las actividades propias del contrato.
8.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mensuales de ejecución a razón de Dos millones noventa mil Pesos M/Cte. ($2.090.000) cada una, previa presentación del informe de actividades con visto bueno del supervisor del contrato, pago de seguridad social y un último pago por el valor de: Un millón cuarenta y cinco mil Pesos M/Cte. ($1.045.000), previa presentación del informe final que debe contar con la aprobación del supervisor designado, suscripción de la liquidación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MARYURI LORENA MORALES PERILLA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N 9 -39 BARRIO CAUDAL</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3134946389</w:t>
            </w:r>
            <w:r>
              <w:rPr>
                <w:rFonts w:cs="Arial"/>
                <w:color w:val="002060"/>
                <w:sz w:val="20"/>
                <w:szCs w:val="20"/>
              </w:rPr>
              <w:t xml:space="preserve"> - </w:t>
            </w:r>
            <w:r w:rsidRPr="006B1D89">
              <w:rPr>
                <w:rFonts w:cs="Arial"/>
                <w:color w:val="002060"/>
                <w:sz w:val="20"/>
                <w:szCs w:val="20"/>
              </w:rPr>
              <w:t>3134946389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loreempresarial2018@gmail.com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2023-06-13</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MARYURI LORENA MORALES PERILLA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