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2023-05-15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YAZMIN CARINA CRUZ RIOS, identificado(a) con cédula de ciudadanía 1118648977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A LA ADMINISTRACIÓN MUNICIPAL DE HATO COROZAL COMO GESTOR DE SEGURIDAD DEL MUNICIPIO”.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YAZMIN CARINA CRUZ RIOS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0068 de 2023-02-10 cuyo Objeto: “BRINDAR APOYO A LA ADMINISTRACIÓN MUNICIPAL DE HATO COROZAL COMO GESTOR DE SEGURIDAD DEL MUNICIPIO”.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