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E41.2.3.2.02.02.009.3302021.2021851250010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LAS ACTIVIDADES QUE DESARROLLE LA BIBLIOTECA MUNICIPAL "PORFIRIO SERRANO" EN MIRAS DE FORTALECER LA LECTURA DE LOS HABITANTES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$10.560.000,00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$10.560.000,00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