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2022-12-21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MAURICIO FERNANDO PRIETO SANCHEZ, identificado(a) con cédula de ciudadanía 1049625075 de TUNJA, representante legal de(l-la) BRAIN INGENIERIA VIAL SAS,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CONSULTORÍA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0198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2022-10-31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REALIZAR SANEAMIENTO PREDIAL, LEVANTAMIENTOS TOPOGRÁFICOS Y TITULACIÓN DE PREDIOS EN ÁREA URBANA DEL MUNICIPIO DE HATO COROZAL,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Área urbana del municipio de Hato Corozal, departamento de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 (2)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2022-11-10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2023-01-09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2023-01-09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$99.999.863,00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$99.999.863,00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BRAIN INGENIERIA VIAL SAS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$99.999.863,00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$29.999.958,90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$99.999.863,00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$29.999.958,90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$79.999.890,40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$29.999.958,90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$49.999.931,50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$19.999.972,60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$99.999.863,00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$29.999.958,90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$49.999.931,50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$49.999.931,50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MAURICIO FERNANDO PRIETO SANCHEZ R/L BRAIN INGENIERIA VIAL SAS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CONSULTORÍA No. 0198 de 2022-10-31 cuyo Objeto: REALIZAR SANEAMIENTO PREDIAL, LEVANTAMIENTOS TOPOGRÁFICOS Y TITULACIÓN DE PREDIOS EN ÁREA URBANA DEL MUNICIPIO DE HATO COROZAL,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