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0198 de Fecha 2022-10-31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BRAIN INGENIERIA VIAL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SANEAMIENTO PREDIAL, LEVANTAMIENTOS TOPOGRÁFICOS Y TITULACIÓN DE PREDIOS EN ÁREA URBANA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$99.999.863,00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MAURICIO FERNANDO PRIETO SANCHEZ, identificado(a) con cédula de ciudadanía 1049625075 de TUNJA, representante legal de(l-la) BRAIN INGENIERIA VIAL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0198 del 2022-10-31,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Entidad pagará el contrato celebrado de la siguiente manera: 
Un treinta (30%) del valor del contrato en calidad de anticipo, previa suscripción del acta de inicio y previa presentación del manejo del anticipo por parte del contratista con visto bueno del supervisor designado. 
Hasta el ochenta (80%) será cancelado mediante actas parciales de acuerdo al avance del cumplimiento del objeto con previa aprobación del interventor y el veinte (20%) restante del valor del contrato será cancelado a la entrega final de la consultoría a satisfacción del Municipio, una vez se suscriba el acta de terminación y acta de liquidación del contrato y el contratista presente todos los soportes de la liquidación de sus contratos en los cuales exigirá la presentación de los siguientes documentos: Acta de recibo final debidamente firmada por las partes, aprobación de las pólizas que garanticen la consultoría, Paz y salvos a todos los trabajadores vinculados para la realización de los trabajos objeto de contratación o liquidación de sus contratos, en los cuales se haga constar que han recibido a satisfacción los salarios, prestaciones sociales e indemnizaciones derivados del contrato, recibo y paz y salvo del Municipio y en general, todo aquello que compruebe el cumplimiento por parte del contratista en el pago de sus obligaciones con el Sistema de Seguridad Social conforme a la Ley 828 de 2003 (salud, pensión, riesgos profesionales) y aportes parafiscales, Informe Final de Actividades ejecutadas según el objeto contractual (anexar en medio físico y magnético), Paz y salvos del Personal vinculados para la realización de los trabajos objeto de contratación o liquidación de sus contratos, en los cuales se haga constar que han recibido a satisfacción los salarios, prestaciones sociales e indemnizaciones derivados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$79.999.890,40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$49.999.931,50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$19.999.972,60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$19.999.972,60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$69.999.904,10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$19.999.972,60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2022-10-31.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MAURICIO FERNANDO PRIETO SANCHEZ R/L BRAIN INGENIERIA VIAL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0198 de 2022-10-31 cuyo Objeto: REALIZAR SANEAMIENTO PREDIAL, LEVANTAMIENTOS TOPOGRÁFICOS Y TITULACIÓN DE PREDIOS EN ÁREA URBANA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