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2023-06-28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$3.931.200,00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$3.931.200,00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$2.433.250,00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$2.433.250,00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$7.922.250,00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$10.077.750,00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$2.433.250,00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No. 0034 de 2023-01-20 cuyo Objeto: BRINDAR ASISTENCIA A LOS NIÑOS , NIÑAS Y ADOLESCENTES NNA, PARA EL RESTABLECIMIENTO DE DERECHOS EN UN HOGAR DE PASO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