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2022-04-05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Cinco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ELIECER ALBARRACIN RIVERA, identificado(a) con cédula de ciudadanía 74812655 de NUNCHIA, representante legal de(l-la) FUNDACIÓN DESPERTANDO CONCIENCIA SOCIAL,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SUMINISTRO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0080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2022-03-01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SUMINISTRO DE RACIONES ALIMENTARIAS PARA APOYAR A LA FUERZA PÚBLICA, EN EL DESARROLLO DE ACCIONES ENCAMINADAS AL FORTALECIMIENTO DEL ORDEN PÚBLICO Y LA CONVIVENCIA CIUDADANA EN 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2022-03-08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2022-10-07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2022-10-07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$27.990.000,00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$27.990.000,00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FUNDACIÓN DESPERTANDO CONCIENCIA SOCIAL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$21.570.000,00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$6.420.000,00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$6.420.000,00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ELIECER ALBARRACIN RIVERA R/L FUNDACIÓN DESPERTANDO CONCIENCIA SOCIAL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SUMINISTRO No. 0080 de 2022-03-01 cuyo Objeto: SUMINISTRO DE RACIONES ALIMENTARIAS PARA APOYAR A LA FUERZA PÚBLICA, EN EL DESARROLLO DE ACCIONES ENCAMINADAS AL FORTALECIMIENTO DEL ORDEN PÚBLICO Y LA CONVIVENCIA CIUDADANA EN 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