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No. 0028 de Fecha 2023-01-20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0028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YOMAIRA PATRICIA BENITEZ NIÑO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APOYO PROFESIONAL COMO REFERENTE DE MUJER Y DISCAPACIDAD Y DE ESTA FORMA FORTALECER Y EMPODERAR A LA POBLACIÓN CUMPLIENDO CON LO ESTIPULADO EN EL PLAN DE DESARROLLO DEL MUNICIPIO DE HATO COROZAL-CASANARE.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$13.640.000,00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2023-01-20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2023-05-19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Diecinueve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19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Mayo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YADIRA ESCOBAR HEREDIA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DESARROLLO SOCIAL, INTEGRAL Y PRODUCTIVO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YOMAIRA PATRICIA BENITEZ NIÑO, identificado(a) con cédula de ciudadanía 23710023 de HATO COROZAL,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No. 0028 del 2023-01-20,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2023-01-20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2023-05-19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19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Mayo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Tres (03) pagos mensuales e iguales por valor de Tres Millones Cuatrocientos Diez Mil Pesos M/Cte. ($ 3.410.000),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pago final por valor de Tres Millones Cuatrocientos Diez Mil Pesos M/Cte. ($ 3.410.000),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$13.640.000,00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$13.640.000,00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$13.640.000,00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$13.640.000,00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$3.410.000,00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0028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2023-01-20.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Diecinueve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19)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YOMAIRA PATRICIA BENITEZ NIÑO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YADIRA ESCOBAR HEREDIA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No. 0028 de 2023-01-20 cuyo Objeto: PRESTAR APOYO PROFESIONAL COMO REFERENTE DE MUJER Y DISCAPACIDAD Y DE ESTA FORMA FORTALECER Y EMPODERAR A LA POBLACIÓN CUMPLIENDO CON LO ESTIPULADO EN EL PLAN DE DESARROLLO DEL MUNICIPIO DE HATO COROZAL-CASANARE.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