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LOS SERVICIOS A LA GESTION INTEGRAL DEL RIESGO CONTRA INCENDIOS, LOS PREPARATIVOS Y ATENCION DE RESCATES EN TODAS SUS MODALIDADES Y ATENCION DE INCIDENTES CON MATERIALES PELIGROSOS COMO CUERPO DE BOMBEROS VOLUNTARIOS DEL MUNICIPIO DE HATO COROZAL.”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$32.955.455,33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$32.955.455,33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$19.753.786,00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$9.886.637,00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$9.867.149,00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$13.201.669,33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$9.886.637,00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$9.867.149,00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$9.867.149,00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0201 de 2022-11-03 cuyo Objeto: “PRESTAR LOS SERVICIOS A LA GESTION INTEGRAL DEL RIESGO CONTRA INCENDIOS, LOS PREPARATIVOS Y ATENCION DE RESCATES EN TODAS SUS MODALIDADES Y ATENCION DE INCIDENTES CON MATERIALES PELIGROSOS COMO CUERPO DE BOMBEROS VOLUNTARIOS DEL MUNICIPIO DE HATO COROZAL.”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