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OBRA PÚBLICA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0079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2023-03-23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MANTENIMIENTO DE PASO PEATONAL EN MADERA SOBRE EL CAÑO LOS PATOS, VEREDA EL BRILLANTE DEL MUNICIPIO DE HATO COROZAL –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SEGUNDO CLIMACO CRISTIANO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7361865-8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Un  (1) MES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$30.000.000,00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2023-03-23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2023-03-24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2023-04-23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Veinticuatro(24)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Marzo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SEGUNDO CLIMACO CRISTIANO, identificado(a) con cédula de ciudadanía 7361865 de PAZ DE ARIPORO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OBRA PÚBLICA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0079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2023-03-23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el municipio pagara el cien por ciento (100%) del valor del contrato contra entrega, previa autorización del supervisor y  suscripción del acta de terminación, acta de liquidación y del recibo a satisfacción por parte del municipio, para lo cual requerirá que el contratista presente un informe final con el mismo contenido y alcance definido para los informes parciales, anexando además el paz y salvo de cada uno de los trabajadores por todo concepto, paz y salvo de las empresas de servicios públicos y demás que la administración crea convenientes, el comprobante de pago del impuesto de timbre correspondiente al valor total de las actas de ajuste definitivo del contrato (cuando a ello hubiere lugar) e igualmente los Comprobantes de pago en donde se demuestre el cumplimiento por parte del Contratista de sus obligaciones frente al Sistema de Seguridad Social Integral y parafiscales (Cajas de Compensación Familiar, Sena e ICBF).
PARÁGRAFO: El Municipio efectuará los descuentos de ley del orden Nacional, Departamental y municipal, según las normas vigentes, de acuerdo con la información tributaria suministrada por EL CONTRATISTA y con la actividad objeto del contrato.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0119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2023-03-06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F41.2.3.2.02.02.005.2402041.2020851250017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ICLD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$30.000.000,00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0187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2023-03-24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F41.2.3.2.02.02.005.2402041.2020851250017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ICLD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$30.000.000,00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Veinticuatro(24) días del mes de Marzo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SEGUNDO CLIMACO CRISTIANO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