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0119 de Fecha 2022-07-27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ELMER EDILSON PIRABAN GUTIERREZ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DESARROLLAR ACCIONES DE FORTALECIMIENTO DE LAS TRANSFERENCIAS MONETARIAS, EN LOS PROCESOS ADELANTADOS POR PARTE DEL PROGRAMA FAMILIAS EN ACCIÓN DEL MUNICIPIO DE HATO COROZAL-CASANARE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ELMER EDILSON PIRABAN GUTIERREZ, identificado(a) con cédula de ciudadanía 1118648563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0119 del 2022-07-27,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Actas parciales por valor de Dos Millones Novecientos Mil Pesos M/Cte. ($ 2.900.000), Contados a partir del cumplimiento de los requisitos de ejecución, esto a previa entrega del informe de actividades correspondiente, y recibo al día en los pagos al Sistema General de Seguridad Social (salud y pensión), Sistema General de Riesgos Laborales y un pago final por valor de Dos Millones Novecientos Mil Pesos M/Cte. ($ 2.900.000) 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$2.900.000,00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0119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ELMER EDILSON PIRABAN GUTIERREZ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0119 de 2022-07-27 cuyo Objeto: DESARROLLAR ACCIONES DE FORTALECIMIENTO DE LAS TRANSFERENCIAS MONETARIAS, EN LOS PROCESOS ADELANTADOS POR PARTE DEL PROGRAMA FAMILIAS EN ACCIÓN DEL MUNICIPIO DE HATO COROZAL-CASANARE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