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20223-06-26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/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OSCAR JAVIER SARMIENTO TONOCOLIA, identificado(a) con cédula de ciudadanía 1007066601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ENCUESTADOR PARA LA ACTUALIZACIÓN DE LA METODOLOGÍA IV DEL SISBEN EN ATENCION A LAS SOLICITUDES REALIZADAS POR LA COMUNIDAD DEL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Veintiseís  (26)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$16.617.333,00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$16.617.333,00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JAVIER SARMIENTO TONOCOLIA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$16.617.333,00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$16.617.333,00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$14.197.333,00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$16.617.333,00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/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-2)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/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JAVIER SARMIENTO TONOCOLIA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0110 de 2023-05-25 cuyo Objeto: PRESTAR LOS SERVICIOS DE APOYO A LA GESTION COMO ENCUESTADOR PARA LA ACTUALIZACIÓN DE LA METODOLOGÍA IV DEL SISBEN EN ATENCION A LAS SOLICITUDES REALIZADAS POR LA COMUNIDAD DEL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