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0222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0222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2022-12-12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INGARQ TORRES &amp; VENEGAS E.U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900466278-5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2022-12-14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2023-01-31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Treinta  (30)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MONTAJE DE ESTRUCTURA METÁLICA PARA TANQUE ELEVADO DE ALMACENAMIENTO REQUERIDO PARA LA PROVISIÓN DE AGUA PARA CONSUMO HUMANO EN LA VEREDA LAS TAPIAS DEL MUNICIPIO DE HATO COROZAL CASANARE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$99.736.000,00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Treinta y Uno(31) días del mes de Enero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DIEGO FERNANDO VENEGAS RIVERA, identificado(a) con cédula de ciudadanía 9431291 de YOPAL, representante legal de(l-la) INGARQ TORRES &amp; VENEGAS E.U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OBRA PÚBLICA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0222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2022-12-12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Treinta  (30)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DIEGO FERNANDO VENEGAS RIVERA R/L INGARQ TORRES &amp; VENEGAS E.U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