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DIANA MARCELA MARQUEZ TONOCOLIA, identificado(a) con cédula de ciudadanía 1006559212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ENFERMERA PARA LIDERAR, COORDINAR EL DESARROLLO DE LAS ACTIVIDADES DE SALUD PUBLICA DEL MUNICIPIO DE HATO COROZAL-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DIANA MARCELA MARQUEZ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$27.280.000,00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DIANA MARCELA MARQUEZ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0020 de 2023-01-19 cuyo Objeto: PRESTAR LOS SERVICIOS PROFESIONALES COMO ENFERMERA PARA LIDERAR, COORDINAR EL DESARROLLO DE LAS ACTIVIDADES DE SALUD PUBLICA DEL MUNICIPIO DE HATO COROZAL-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