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CV-100007237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$200.000.000,00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2023-01-23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Diecinueve(19) días del mes de Enero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