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2023-04-19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Diecinueve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19)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LINA ALEJANDRA ALVARADO GOYENECHE, identificado(a) con cédula de ciudadanía 1118566639 de YOPAL,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0064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2023-02-09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APOYAR LAS ACTIVIDADES QUE DESARROLLE LA BIBLIOTECA MUNICIPAL "PORFIRIO SERRANO" EN MIRAS DE FORTALECER LA LECTURA DE LOS HABITANTES DEL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Seis  (6)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2023-02-09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2023-08-08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2023-08-08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$10.560.000,00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$10.560.000,00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LINA ALEJANDRA ALVARADO GOYENECHE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$10.560.000,00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$10.560.000,00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$1.760.000,00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$1.760.000,00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$7.040.000,00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$10.560.000,00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$1.760.000,00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LINA ALEJANDRA ALVARADO GOYENECHE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0064 de 2023-02-09 cuyo Objeto: APOYAR LAS ACTIVIDADES QUE DESARROLLE LA BIBLIOTECA MUNICIPAL "PORFIRIO SERRANO" EN MIRAS DE FORTALECER LA LECTURA DE LOS HABITANTES DEL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