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$12.666.666,00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A LA ADMINISTRACIÓN EN LA PUBLICACIÓN Y CUBRIMIENTO DE LAS ACTIVIDADES MÁS RELEVANTES QUE REALIZA 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$12.666.666,00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$12.666.666,00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$12.666.666,00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2023-06-15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