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2023-05-23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ANDRES DARIO GARCÍA URREA, identificado(a) con cédula de ciudadanía 1118650119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PROFESIONAL AL SISTEMA DE GESTIÓN DE RIESGO DE DESASTRES Y REALIZAR ACCIONES DE APOYO Y/O ACOMPAÑAMIENTO QUE FORTALEZCAN EL CMGRD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Mil Veintitres  (2023) AÑOS Y 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$37.510.000,00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$37.510.000,00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ANDRES DARIO GARCÍA URREA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$23.870.000,00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ANDRES DARIO GARCÍA URREA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0021 de 2023-01-19 cuyo Objeto: BRINDAR APOYO PROFESIONAL AL SISTEMA DE GESTIÓN DE RIESGO DE DESASTRES Y REALIZAR ACCIONES DE APOYO Y/O ACOMPAÑAMIENTO QUE FORTALEZCAN EL CMGRD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