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0134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2023-06-06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BRINDAR APOYO EN LAS ACTIVIDADES DE CONSERVACIÓN Y ORNATO DEL PALACIO MUNICIPAL DE HATO COROZAL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LIGIA BLANCO PIRIACHI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52300328-7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 Y Veinte  (20)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$10.120.000,00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Seis(06)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LIGIA BLANCO PIRIACHI, identificado(a) con cédula de ciudadanía 52300328 de BOGOTÁ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0134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2023-06-06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pago del presente contrato se realizará mediante: Seis (06) mensualidades vencidas a razón de un millón quinientos dieciocho mil pesos M/Cte. ($1.518.000), previa presentación del informe de actividades y comprobante de pago de seguridad social con visto bueno del supervisor del contrato y un millón doce mil pesos M/Cte. ($1.012.000), previa presentación del informe final y suscripción del acta de terminación y liquidación, comprobante de pago de seguridad social la que debe contar con la aprobación del supervisor designado.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0214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2023-06-06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C.2.1.2.02.02.009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$10.120.000,00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0361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2023-06-06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C.2.1.2.02.02.009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$10.120.000,00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Seis(06)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LIGIA BLANCO PIRIACHI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