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0135 de Fecha 2023-06-08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0135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FREDDY HERNANDO SILVA REBOLLEDO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DE APOYO A LA GESTIÓN EN EL ÁREA DE RIESGOS DE DESASTRES DE LA ADMINISTRACIÓN MUNICIPAL DE HATO COROZAL.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$13.040.000,00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Cinco  (5) MESES Y Trece  (13)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2023-06-08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2023-11-20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Once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11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Julio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ZULMA LISBETH VIVAS RODRIGUEZ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FREDDY HERNANDO SILVA REBOLLEDO, identificado(a) con cédula de ciudadanía 1118650442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0135 del 2023-06-08,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Cinco  (5) MESES Y Trece  (13)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2023-06-08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2023-11-20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11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Julio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Cinco (05) actas parciales mensuales de ejecución a razón de Dos millones cuatrocientos mil pesos M/Cte. ($2.400.000) cada una, previa presentación del informe de actividades con visto bueno del supervisor del contrato, pago de seguridad social y un último pago por el valor de: Un millón cuarenta mil Pesos M/Cte. ($1.040.000), previa presentación del informe final y suscripción de la liquidación que debe contar con la aprobación del supervisor designado y el pago de seguridad social.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$13.040.000,00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$13.040.000,00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$10.640.000,00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$13.040.000,00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$2.400.000,00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0135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2023-06-08.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Once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11)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Julio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FREDDY HERNANDO SILVA REBOLLEDO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0135 de 2023-06-08 cuyo Objeto: PRESTAR LOS SERVICIOS DE APOYO A LA GESTIÓN EN EL ÁREA DE RIESGOS DE DESASTRES DE LA ADMINISTRACIÓN MUNICIPAL DE HATO COROZAL.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