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B0315" w14:textId="3568BEB3" w:rsidR="0054515B" w:rsidRPr="00AD6D68" w:rsidRDefault="0054515B">
      <w:pPr>
        <w:contextualSpacing/>
        <w:rPr>
          <w:rFonts w:ascii="Arial" w:hAnsi="Arial" w:cs="Arial"/>
          <w:sz w:val="20"/>
          <w:szCs w:val="20"/>
        </w:rPr>
      </w:pPr>
    </w:p>
    <w:tbl>
      <w:tblPr>
        <w:tblStyle w:val="Tablaconcuadrcula"/>
        <w:tblW w:w="10422" w:type="dxa"/>
        <w:jc w:val="center"/>
        <w:tblLook w:val="04A0" w:firstRow="1" w:lastRow="0" w:firstColumn="1" w:lastColumn="0" w:noHBand="0" w:noVBand="1"/>
      </w:tblPr>
      <w:tblGrid>
        <w:gridCol w:w="4053"/>
        <w:gridCol w:w="6369"/>
      </w:tblGrid>
      <w:tr w:rsidR="00F6180B" w:rsidRPr="00AD6D68" w14:paraId="430D203F" w14:textId="77777777" w:rsidTr="00173622">
        <w:trPr>
          <w:jc w:val="center"/>
        </w:trPr>
        <w:tc>
          <w:tcPr>
            <w:tcW w:w="0" w:type="auto"/>
            <w:gridSpan w:val="2"/>
            <w:tcBorders>
              <w:bottom w:val="single" w:sz="4" w:space="0" w:color="auto"/>
            </w:tcBorders>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5"/>
              <w:gridCol w:w="4252"/>
              <w:gridCol w:w="2835"/>
              <w:gridCol w:w="1584"/>
            </w:tblGrid>
            <w:tr w:rsidR="00AD6D68" w:rsidRPr="00DE0B4E" w14:paraId="0228DB0D" w14:textId="023C25DF" w:rsidTr="005F2299">
              <w:trPr>
                <w:trHeight w:val="397"/>
                <w:jc w:val="center"/>
              </w:trPr>
              <w:tc>
                <w:tcPr>
                  <w:tcW w:w="1535" w:type="dxa"/>
                  <w:tcBorders>
                    <w:right w:val="single" w:sz="4" w:space="0" w:color="auto"/>
                  </w:tcBorders>
                  <w:vAlign w:val="center"/>
                </w:tcPr>
                <w:p w14:paraId="10195CFD" w14:textId="5149DE65" w:rsidR="00F6180B" w:rsidRPr="00DE0B4E" w:rsidRDefault="00F6180B" w:rsidP="00DE0B4E">
                  <w:pPr>
                    <w:spacing w:before="120"/>
                    <w:rPr>
                      <w:rFonts w:ascii="Arial" w:hAnsi="Arial" w:cs="Arial"/>
                      <w:b/>
                      <w:sz w:val="18"/>
                      <w:szCs w:val="20"/>
                    </w:rPr>
                  </w:pPr>
                  <w:r w:rsidRPr="00DE0B4E">
                    <w:rPr>
                      <w:rFonts w:ascii="Arial" w:hAnsi="Arial" w:cs="Arial"/>
                      <w:b/>
                      <w:sz w:val="18"/>
                      <w:szCs w:val="20"/>
                    </w:rPr>
                    <w:t>DEPENDENCIA</w:t>
                  </w:r>
                </w:p>
              </w:tc>
              <w:tc>
                <w:tcPr>
                  <w:tcW w:w="4252" w:type="dxa"/>
                  <w:tcBorders>
                    <w:left w:val="single" w:sz="4" w:space="0" w:color="auto"/>
                    <w:right w:val="single" w:sz="4" w:space="0" w:color="auto"/>
                  </w:tcBorders>
                  <w:vAlign w:val="center"/>
                </w:tcPr>
                <w:p w14:paraId="38111394" w14:textId="6884FBFD" w:rsidR="00F6180B" w:rsidRPr="00DE0B4E" w:rsidRDefault="00F7403B" w:rsidP="005F2299">
                  <w:pPr>
                    <w:spacing w:before="120"/>
                    <w:jc w:val="both"/>
                    <w:rPr>
                      <w:rFonts w:ascii="Arial" w:hAnsi="Arial" w:cs="Arial"/>
                      <w:sz w:val="18"/>
                      <w:szCs w:val="20"/>
                    </w:rPr>
                  </w:pPr>
                  <w:r w:rsidRPr="00DE0B4E">
                    <w:rPr>
                      <w:rFonts w:ascii="Arial" w:hAnsi="Arial" w:cs="Arial"/>
                      <w:sz w:val="18"/>
                      <w:szCs w:val="20"/>
                    </w:rPr>
                    <w:t>SECRETARIA DE HACIENDA</w:t>
                  </w:r>
                </w:p>
              </w:tc>
              <w:tc>
                <w:tcPr>
                  <w:tcW w:w="2835" w:type="dxa"/>
                  <w:tcBorders>
                    <w:left w:val="single" w:sz="4" w:space="0" w:color="auto"/>
                    <w:right w:val="single" w:sz="4" w:space="0" w:color="auto"/>
                  </w:tcBorders>
                  <w:vAlign w:val="center"/>
                </w:tcPr>
                <w:p w14:paraId="72A26BCB" w14:textId="0CDDA107" w:rsidR="00F6180B" w:rsidRPr="00DE0B4E" w:rsidRDefault="00F6180B" w:rsidP="00DE0B4E">
                  <w:pPr>
                    <w:spacing w:before="120"/>
                    <w:rPr>
                      <w:rFonts w:ascii="Arial" w:hAnsi="Arial" w:cs="Arial"/>
                      <w:b/>
                      <w:sz w:val="18"/>
                      <w:szCs w:val="20"/>
                    </w:rPr>
                  </w:pPr>
                  <w:r w:rsidRPr="00DE0B4E">
                    <w:rPr>
                      <w:rFonts w:ascii="Arial" w:hAnsi="Arial" w:cs="Arial"/>
                      <w:b/>
                      <w:sz w:val="18"/>
                      <w:szCs w:val="20"/>
                    </w:rPr>
                    <w:t>CÓDIGO TABLA</w:t>
                  </w:r>
                  <w:r w:rsidR="00DE0B4E">
                    <w:rPr>
                      <w:rFonts w:ascii="Arial" w:hAnsi="Arial" w:cs="Arial"/>
                      <w:b/>
                      <w:sz w:val="18"/>
                      <w:szCs w:val="20"/>
                    </w:rPr>
                    <w:t xml:space="preserve"> RETENCION DOCUMENTAL</w:t>
                  </w:r>
                </w:p>
              </w:tc>
              <w:tc>
                <w:tcPr>
                  <w:tcW w:w="1584" w:type="dxa"/>
                  <w:tcBorders>
                    <w:left w:val="single" w:sz="4" w:space="0" w:color="auto"/>
                  </w:tcBorders>
                  <w:vAlign w:val="center"/>
                </w:tcPr>
                <w:p w14:paraId="5885982E" w14:textId="77777777" w:rsidR="00F6180B" w:rsidRPr="00DE0B4E" w:rsidRDefault="00F6180B" w:rsidP="00DE0B4E">
                  <w:pPr>
                    <w:spacing w:before="120"/>
                    <w:rPr>
                      <w:rFonts w:ascii="Arial" w:hAnsi="Arial" w:cs="Arial"/>
                      <w:sz w:val="18"/>
                      <w:szCs w:val="20"/>
                    </w:rPr>
                  </w:pPr>
                </w:p>
              </w:tc>
            </w:tr>
          </w:tbl>
          <w:p w14:paraId="6639660E" w14:textId="77777777" w:rsidR="00F6180B" w:rsidRPr="00AD6D68" w:rsidRDefault="00F6180B">
            <w:pPr>
              <w:rPr>
                <w:rFonts w:ascii="Arial" w:hAnsi="Arial" w:cs="Arial"/>
                <w:sz w:val="20"/>
                <w:szCs w:val="20"/>
              </w:rPr>
            </w:pPr>
          </w:p>
        </w:tc>
      </w:tr>
      <w:tr w:rsidR="00F6180B" w:rsidRPr="00AD6D68" w14:paraId="1E3D67EA" w14:textId="77777777" w:rsidTr="00173622">
        <w:trPr>
          <w:trHeight w:val="67"/>
          <w:jc w:val="center"/>
        </w:trPr>
        <w:tc>
          <w:tcPr>
            <w:tcW w:w="0" w:type="auto"/>
            <w:gridSpan w:val="2"/>
            <w:tcBorders>
              <w:top w:val="single" w:sz="4" w:space="0" w:color="auto"/>
              <w:left w:val="nil"/>
              <w:bottom w:val="single" w:sz="4" w:space="0" w:color="auto"/>
              <w:right w:val="nil"/>
            </w:tcBorders>
            <w:vAlign w:val="center"/>
          </w:tcPr>
          <w:p w14:paraId="47C651D0" w14:textId="77777777" w:rsidR="00F6180B" w:rsidRPr="00AD6D68" w:rsidRDefault="00F6180B" w:rsidP="00F6180B">
            <w:pPr>
              <w:rPr>
                <w:rFonts w:ascii="Arial" w:hAnsi="Arial" w:cs="Arial"/>
                <w:sz w:val="20"/>
                <w:szCs w:val="20"/>
              </w:rPr>
            </w:pPr>
          </w:p>
        </w:tc>
      </w:tr>
      <w:tr w:rsidR="00F6180B" w:rsidRPr="00AD6D68" w14:paraId="594B10E4" w14:textId="77777777" w:rsidTr="00DE0B4E">
        <w:trPr>
          <w:trHeight w:val="397"/>
          <w:jc w:val="center"/>
        </w:trPr>
        <w:tc>
          <w:tcPr>
            <w:tcW w:w="0" w:type="auto"/>
            <w:gridSpan w:val="2"/>
            <w:tcBorders>
              <w:top w:val="single" w:sz="4" w:space="0" w:color="auto"/>
            </w:tcBorders>
            <w:vAlign w:val="center"/>
          </w:tcPr>
          <w:p w14:paraId="42A89AE5" w14:textId="7AA04BE8" w:rsidR="00F6180B" w:rsidRPr="00276996" w:rsidRDefault="00F6180B" w:rsidP="00DE0B4E">
            <w:pPr>
              <w:jc w:val="center"/>
              <w:rPr>
                <w:rFonts w:ascii="Arial" w:hAnsi="Arial" w:cs="Arial"/>
                <w:b/>
                <w:sz w:val="18"/>
                <w:szCs w:val="18"/>
              </w:rPr>
            </w:pPr>
            <w:r w:rsidRPr="00276996">
              <w:rPr>
                <w:rFonts w:ascii="Arial" w:hAnsi="Arial" w:cs="Arial"/>
                <w:b/>
                <w:sz w:val="18"/>
                <w:szCs w:val="18"/>
              </w:rPr>
              <w:t>1. INFORMACIÓN GENERAL</w:t>
            </w:r>
          </w:p>
        </w:tc>
      </w:tr>
      <w:tr w:rsidR="00F6180B" w:rsidRPr="00AD6D68" w14:paraId="347312B5"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A4215C" w:rsidRPr="00276996" w14:paraId="6A12E1CD" w14:textId="77777777" w:rsidTr="00DE0B4E">
              <w:trPr>
                <w:trHeight w:val="397"/>
                <w:jc w:val="center"/>
              </w:trPr>
              <w:tc>
                <w:tcPr>
                  <w:tcW w:w="3945" w:type="dxa"/>
                  <w:tcBorders>
                    <w:right w:val="single" w:sz="4" w:space="0" w:color="auto"/>
                  </w:tcBorders>
                  <w:vAlign w:val="center"/>
                </w:tcPr>
                <w:p w14:paraId="4D6DF324" w14:textId="36024AF0" w:rsidR="00F6180B" w:rsidRPr="00276996" w:rsidRDefault="00F6180B" w:rsidP="00DE0B4E">
                  <w:pPr>
                    <w:spacing w:before="120"/>
                    <w:rPr>
                      <w:rFonts w:ascii="Arial" w:hAnsi="Arial" w:cs="Arial"/>
                      <w:b/>
                      <w:sz w:val="18"/>
                      <w:szCs w:val="18"/>
                    </w:rPr>
                  </w:pPr>
                  <w:r w:rsidRPr="00276996">
                    <w:rPr>
                      <w:rFonts w:ascii="Arial" w:hAnsi="Arial" w:cs="Arial"/>
                      <w:b/>
                      <w:sz w:val="18"/>
                      <w:szCs w:val="18"/>
                    </w:rPr>
                    <w:t xml:space="preserve">1.1 FECHA DE </w:t>
                  </w:r>
                  <w:r w:rsidR="0045541A" w:rsidRPr="00276996">
                    <w:rPr>
                      <w:rFonts w:ascii="Arial" w:hAnsi="Arial" w:cs="Arial"/>
                      <w:b/>
                      <w:sz w:val="18"/>
                      <w:szCs w:val="18"/>
                    </w:rPr>
                    <w:t>APROBACIÓN</w:t>
                  </w:r>
                </w:p>
              </w:tc>
              <w:tc>
                <w:tcPr>
                  <w:tcW w:w="6261" w:type="dxa"/>
                  <w:tcBorders>
                    <w:left w:val="single" w:sz="4" w:space="0" w:color="auto"/>
                  </w:tcBorders>
                  <w:vAlign w:val="center"/>
                </w:tcPr>
                <w:p w14:paraId="0E15816D" w14:textId="2095BEF0" w:rsidR="00F6180B" w:rsidRPr="00276996" w:rsidRDefault="0062200B" w:rsidP="00DE0B4E">
                  <w:pPr>
                    <w:spacing w:before="120"/>
                    <w:rPr>
                      <w:rFonts w:ascii="Arial" w:hAnsi="Arial" w:cs="Arial"/>
                      <w:sz w:val="18"/>
                      <w:szCs w:val="18"/>
                    </w:rPr>
                  </w:pPr>
                  <w:r w:rsidRPr="00276996">
                    <w:rPr>
                      <w:rFonts w:ascii="Arial" w:hAnsi="Arial" w:cs="Arial"/>
                      <w:sz w:val="18"/>
                      <w:szCs w:val="18"/>
                    </w:rPr>
                    <w:t>2023-05-29</w:t>
                  </w:r>
                </w:p>
              </w:tc>
            </w:tr>
          </w:tbl>
          <w:p w14:paraId="180289F4" w14:textId="77777777" w:rsidR="00F6180B" w:rsidRPr="00276996" w:rsidRDefault="00F6180B" w:rsidP="00DE0B4E">
            <w:pPr>
              <w:rPr>
                <w:rFonts w:ascii="Arial" w:hAnsi="Arial" w:cs="Arial"/>
                <w:sz w:val="18"/>
                <w:szCs w:val="18"/>
              </w:rPr>
            </w:pPr>
          </w:p>
        </w:tc>
      </w:tr>
      <w:tr w:rsidR="00DE0B4E" w:rsidRPr="00AD6D68" w14:paraId="2FA63A54" w14:textId="37A1C849" w:rsidTr="008D2DD8">
        <w:trPr>
          <w:trHeight w:val="397"/>
          <w:jc w:val="center"/>
        </w:trPr>
        <w:tc>
          <w:tcPr>
            <w:tcW w:w="4053" w:type="dxa"/>
            <w:vAlign w:val="center"/>
          </w:tcPr>
          <w:p w14:paraId="0D131200" w14:textId="0949FBDB" w:rsidR="00DE0B4E" w:rsidRPr="00276996" w:rsidRDefault="00DE0B4E" w:rsidP="00DE0B4E">
            <w:pPr>
              <w:spacing w:before="120" w:after="120"/>
              <w:rPr>
                <w:rFonts w:ascii="Arial" w:hAnsi="Arial" w:cs="Arial"/>
                <w:sz w:val="18"/>
                <w:szCs w:val="18"/>
              </w:rPr>
            </w:pPr>
            <w:r w:rsidRPr="00276996">
              <w:rPr>
                <w:rFonts w:ascii="Arial" w:hAnsi="Arial" w:cs="Arial"/>
                <w:b/>
                <w:sz w:val="18"/>
                <w:szCs w:val="18"/>
              </w:rPr>
              <w:t xml:space="preserve">  1.2 NOMBRE</w:t>
            </w:r>
          </w:p>
        </w:tc>
        <w:tc>
          <w:tcPr>
            <w:tcW w:w="6369" w:type="dxa"/>
            <w:vAlign w:val="center"/>
          </w:tcPr>
          <w:p w14:paraId="548D6911" w14:textId="74695E0D" w:rsidR="00DE0B4E" w:rsidRPr="00276996" w:rsidRDefault="00DE0B4E" w:rsidP="00DE0B4E">
            <w:pPr>
              <w:rPr>
                <w:rFonts w:ascii="Arial" w:hAnsi="Arial" w:cs="Arial"/>
                <w:sz w:val="18"/>
                <w:szCs w:val="18"/>
              </w:rPr>
            </w:pPr>
            <w:r w:rsidRPr="00276996">
              <w:rPr>
                <w:rFonts w:ascii="Arial" w:hAnsi="Arial" w:cs="Arial"/>
                <w:sz w:val="18"/>
                <w:szCs w:val="18"/>
              </w:rPr>
              <w:t>Fortalecimiento al desempeño administrativo e institucional del Municipio de  Hato Corozal</w:t>
            </w:r>
          </w:p>
        </w:tc>
      </w:tr>
      <w:tr w:rsidR="002173CB" w:rsidRPr="00AD6D68" w14:paraId="05D00E8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2173CB" w:rsidRPr="00276996" w14:paraId="7C3BF573" w14:textId="77777777" w:rsidTr="005F2299">
              <w:trPr>
                <w:trHeight w:val="397"/>
                <w:jc w:val="center"/>
              </w:trPr>
              <w:tc>
                <w:tcPr>
                  <w:tcW w:w="3945" w:type="dxa"/>
                  <w:tcBorders>
                    <w:right w:val="single" w:sz="4" w:space="0" w:color="auto"/>
                  </w:tcBorders>
                  <w:vAlign w:val="center"/>
                </w:tcPr>
                <w:p w14:paraId="2B34DFC0" w14:textId="4208E736" w:rsidR="002173CB" w:rsidRPr="00276996" w:rsidRDefault="00D661DA" w:rsidP="00DE0B4E">
                  <w:pPr>
                    <w:spacing w:before="120"/>
                    <w:rPr>
                      <w:rFonts w:ascii="Arial" w:hAnsi="Arial" w:cs="Arial"/>
                      <w:b/>
                      <w:sz w:val="18"/>
                      <w:szCs w:val="18"/>
                    </w:rPr>
                  </w:pPr>
                  <w:r w:rsidRPr="00276996">
                    <w:rPr>
                      <w:rFonts w:ascii="Arial" w:hAnsi="Arial" w:cs="Arial"/>
                      <w:b/>
                      <w:sz w:val="18"/>
                      <w:szCs w:val="18"/>
                    </w:rPr>
                    <w:t xml:space="preserve">1.3 </w:t>
                  </w:r>
                  <w:r w:rsidR="00D102C9" w:rsidRPr="00276996">
                    <w:rPr>
                      <w:rFonts w:ascii="Arial" w:hAnsi="Arial" w:cs="Arial"/>
                      <w:b/>
                      <w:sz w:val="18"/>
                      <w:szCs w:val="18"/>
                    </w:rPr>
                    <w:t>CÓDIGO SSEP</w:t>
                  </w:r>
                  <w:r w:rsidR="002173CB" w:rsidRPr="00276996">
                    <w:rPr>
                      <w:rFonts w:ascii="Arial" w:hAnsi="Arial" w:cs="Arial"/>
                      <w:b/>
                      <w:sz w:val="18"/>
                      <w:szCs w:val="18"/>
                    </w:rPr>
                    <w:t>I O CÓDIGO SUIFP</w:t>
                  </w:r>
                </w:p>
              </w:tc>
              <w:tc>
                <w:tcPr>
                  <w:tcW w:w="6261" w:type="dxa"/>
                  <w:tcBorders>
                    <w:left w:val="single" w:sz="4" w:space="0" w:color="auto"/>
                  </w:tcBorders>
                  <w:vAlign w:val="center"/>
                </w:tcPr>
                <w:p w14:paraId="26789D6C" w14:textId="4F84A151" w:rsidR="002173CB" w:rsidRPr="00276996" w:rsidRDefault="007C799A" w:rsidP="00DE0B4E">
                  <w:pPr>
                    <w:spacing w:before="120"/>
                    <w:rPr>
                      <w:rFonts w:ascii="Arial" w:hAnsi="Arial" w:cs="Arial"/>
                      <w:sz w:val="18"/>
                      <w:szCs w:val="18"/>
                    </w:rPr>
                  </w:pPr>
                  <w:r w:rsidRPr="00276996">
                    <w:rPr>
                      <w:rFonts w:ascii="Arial" w:hAnsi="Arial" w:cs="Arial"/>
                      <w:sz w:val="18"/>
                      <w:szCs w:val="18"/>
                    </w:rPr>
                    <w:t>2020851250002</w:t>
                  </w:r>
                </w:p>
              </w:tc>
            </w:tr>
          </w:tbl>
          <w:p w14:paraId="276C6E4C" w14:textId="77777777" w:rsidR="002173CB" w:rsidRPr="00276996" w:rsidRDefault="002173CB" w:rsidP="00DE0B4E">
            <w:pPr>
              <w:rPr>
                <w:rFonts w:ascii="Arial" w:hAnsi="Arial" w:cs="Arial"/>
                <w:b/>
                <w:sz w:val="18"/>
                <w:szCs w:val="18"/>
              </w:rPr>
            </w:pPr>
          </w:p>
        </w:tc>
      </w:tr>
      <w:tr w:rsidR="00E6094B" w:rsidRPr="00AD6D68" w14:paraId="01509FAF" w14:textId="77777777" w:rsidTr="00DE0B4E">
        <w:trPr>
          <w:trHeight w:val="397"/>
          <w:jc w:val="center"/>
        </w:trPr>
        <w:tc>
          <w:tcPr>
            <w:tcW w:w="0" w:type="auto"/>
            <w:gridSpan w:val="2"/>
            <w:vAlign w:val="center"/>
          </w:tcPr>
          <w:p w14:paraId="0CC51F5B" w14:textId="0FC5FEFE" w:rsidR="00E6094B" w:rsidRPr="00276996" w:rsidRDefault="00E6094B" w:rsidP="00DE0B4E">
            <w:pPr>
              <w:rPr>
                <w:rFonts w:ascii="Arial" w:hAnsi="Arial" w:cs="Arial"/>
                <w:b/>
                <w:sz w:val="18"/>
                <w:szCs w:val="18"/>
              </w:rPr>
            </w:pPr>
            <w:r w:rsidRPr="00276996">
              <w:rPr>
                <w:rFonts w:ascii="Arial" w:hAnsi="Arial" w:cs="Arial"/>
                <w:b/>
                <w:sz w:val="18"/>
                <w:szCs w:val="18"/>
              </w:rPr>
              <w:t xml:space="preserve">  1.4 IMPUTACIÓN PRESUPUESTAL</w:t>
            </w:r>
          </w:p>
        </w:tc>
      </w:tr>
      <w:tr w:rsidR="000E5207" w:rsidRPr="00AD6D68" w14:paraId="572E7189" w14:textId="77777777" w:rsidTr="00DE0B4E">
        <w:trPr>
          <w:trHeight w:val="397"/>
          <w:jc w:val="center"/>
        </w:trPr>
        <w:tc>
          <w:tcPr>
            <w:tcW w:w="0" w:type="auto"/>
            <w:gridSpan w:val="2"/>
            <w:vAlign w:val="center"/>
          </w:tcPr>
          <w:p w14:paraId="1246FD38" w14:textId="486D1008" w:rsidR="0066609B" w:rsidRPr="00276996" w:rsidRDefault="0066609B" w:rsidP="00DE0B4E">
            <w:pPr>
              <w:contextualSpacing/>
              <w:rPr>
                <w:sz w:val="18"/>
                <w:szCs w:val="18"/>
              </w:rPr>
            </w:pPr>
            <w:r w:rsidRPr="00276996">
              <w:rPr>
                <w:sz w:val="18"/>
                <w:szCs w:val="18"/>
              </w:rPr>
              <w:t xml:space="preserve"> </w:t>
            </w:r>
          </w:p>
          <w:tbl>
            <w:tblPr>
              <w:tblStyle w:val="Tablaconcuadrcula"/>
              <w:tblW w:w="10206" w:type="dxa"/>
              <w:tblLook w:val="04A0" w:firstRow="1" w:lastRow="0" w:firstColumn="1" w:lastColumn="0" w:noHBand="0" w:noVBand="1"/>
            </w:tblPr>
            <w:tblGrid>
              <w:gridCol w:w="2930"/>
              <w:gridCol w:w="3283"/>
              <w:gridCol w:w="1984"/>
              <w:gridCol w:w="2009"/>
            </w:tblGrid>
            <w:tr w:rsidR="00651B25" w:rsidRPr="00276996" w14:paraId="255E20A3" w14:textId="77777777" w:rsidTr="00BB755D">
              <w:tc>
                <w:tcPr>
                  <w:tcW w:w="2930" w:type="dxa"/>
                  <w:tcBorders>
                    <w:left w:val="nil"/>
                  </w:tcBorders>
                  <w:vAlign w:val="center"/>
                </w:tcPr>
                <w:p w14:paraId="12A42375" w14:textId="29C4537F" w:rsidR="00651B25" w:rsidRPr="00276996" w:rsidRDefault="00651B25" w:rsidP="00DE0B4E">
                  <w:pPr>
                    <w:rPr>
                      <w:rFonts w:ascii="Arial" w:hAnsi="Arial" w:cs="Arial"/>
                      <w:sz w:val="18"/>
                      <w:szCs w:val="18"/>
                    </w:rPr>
                  </w:pPr>
                  <w:r w:rsidRPr="00276996">
                    <w:rPr>
                      <w:rFonts w:ascii="Arial" w:hAnsi="Arial" w:cs="Arial"/>
                      <w:sz w:val="18"/>
                      <w:szCs w:val="18"/>
                    </w:rPr>
                    <w:t>H31.2.3.2.02.02.008.4599002.2020851250002</w:t>
                  </w:r>
                </w:p>
              </w:tc>
              <w:tc>
                <w:tcPr>
                  <w:tcW w:w="3283" w:type="dxa"/>
                  <w:vAlign w:val="center"/>
                </w:tcPr>
                <w:p w14:paraId="3DF0EF15" w14:textId="6BC3FE55" w:rsidR="00651B25" w:rsidRPr="00276996" w:rsidRDefault="00651B25" w:rsidP="00DE0B4E">
                  <w:pPr>
                    <w:rPr>
                      <w:rFonts w:ascii="Arial" w:hAnsi="Arial" w:cs="Arial"/>
                      <w:sz w:val="18"/>
                      <w:szCs w:val="18"/>
                    </w:rPr>
                  </w:pPr>
                  <w:r w:rsidRPr="00276996">
                    <w:rPr>
                      <w:rFonts w:ascii="Arial" w:hAnsi="Arial" w:cs="Arial"/>
                      <w:sz w:val="18"/>
                      <w:szCs w:val="18"/>
                    </w:rPr>
                    <w:t>SERVICIOS PRESTADOS A LAS EMPRESAS Y SERVICIOS DE PRODUCCIÓN</w:t>
                  </w:r>
                </w:p>
              </w:tc>
              <w:tc>
                <w:tcPr>
                  <w:tcW w:w="1984" w:type="dxa"/>
                  <w:tcBorders>
                    <w:right w:val="nil"/>
                  </w:tcBorders>
                  <w:vAlign w:val="center"/>
                </w:tcPr>
                <w:p w14:paraId="0E2AF11B" w14:textId="77777777" w:rsidR="00651B25" w:rsidRPr="00276996" w:rsidRDefault="00651B25" w:rsidP="00DE0B4E">
                  <w:pPr>
                    <w:rPr>
                      <w:rFonts w:ascii="Arial" w:hAnsi="Arial" w:cs="Arial"/>
                      <w:sz w:val="18"/>
                      <w:szCs w:val="18"/>
                    </w:rPr>
                  </w:pPr>
                  <w:r w:rsidRPr="00276996">
                    <w:rPr>
                      <w:rFonts w:ascii="Arial" w:hAnsi="Arial" w:cs="Arial"/>
                      <w:sz w:val="18"/>
                      <w:szCs w:val="18"/>
                    </w:rPr>
                    <w:t>SGP LI</w:t>
                  </w:r>
                </w:p>
              </w:tc>
              <w:tc>
                <w:tcPr>
                  <w:tcW w:w="2009" w:type="dxa"/>
                  <w:tcBorders>
                    <w:right w:val="nil"/>
                  </w:tcBorders>
                  <w:vAlign w:val="bottom"/>
                </w:tcPr>
                <w:p w14:paraId="5F10DF94" w14:textId="121041F5" w:rsidR="00651B25" w:rsidRPr="00276996" w:rsidRDefault="00651B25" w:rsidP="00651B25">
                  <w:pPr>
                    <w:jc w:val="right"/>
                    <w:rPr>
                      <w:rFonts w:ascii="Arial" w:hAnsi="Arial" w:cs="Arial"/>
                      <w:sz w:val="18"/>
                      <w:szCs w:val="18"/>
                    </w:rPr>
                  </w:pPr>
                  <w:r>
                    <w:rPr>
                      <w:rFonts w:ascii="Arial" w:hAnsi="Arial" w:cs="Arial"/>
                      <w:sz w:val="18"/>
                      <w:szCs w:val="18"/>
                    </w:rPr>
                    <w:t>$35.000.000,00</w:t>
                  </w:r>
                </w:p>
              </w:tc>
            </w:tr>
          </w:tbl>
          <w:p w14:paraId="1DAED502" w14:textId="2DB11C1C" w:rsidR="000E5207" w:rsidRPr="00276996" w:rsidRDefault="0066609B" w:rsidP="00DE0B4E">
            <w:pPr>
              <w:contextualSpacing/>
              <w:rPr>
                <w:sz w:val="18"/>
                <w:szCs w:val="18"/>
              </w:rPr>
            </w:pPr>
            <w:r w:rsidRPr="00276996">
              <w:rPr>
                <w:rFonts w:ascii="Arial" w:hAnsi="Arial" w:cs="Arial"/>
                <w:b/>
                <w:sz w:val="18"/>
                <w:szCs w:val="18"/>
              </w:rPr>
              <w:t xml:space="preserve"> </w:t>
            </w:r>
          </w:p>
        </w:tc>
      </w:tr>
      <w:tr w:rsidR="001C110F" w:rsidRPr="00AD6D68" w14:paraId="3963CB99" w14:textId="77579210" w:rsidTr="008D2DD8">
        <w:trPr>
          <w:trHeight w:val="397"/>
          <w:jc w:val="center"/>
        </w:trPr>
        <w:tc>
          <w:tcPr>
            <w:tcW w:w="4053" w:type="dxa"/>
            <w:vAlign w:val="center"/>
          </w:tcPr>
          <w:p w14:paraId="0EAA614F" w14:textId="08022546"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1.5 COMPONENTES DEL PROYECTO</w:t>
            </w:r>
          </w:p>
        </w:tc>
        <w:tc>
          <w:tcPr>
            <w:tcW w:w="6369" w:type="dxa"/>
            <w:vAlign w:val="center"/>
          </w:tcPr>
          <w:p w14:paraId="758B7136" w14:textId="67AD8CDF" w:rsidR="001C110F" w:rsidRPr="00276996" w:rsidRDefault="001C110F" w:rsidP="001C110F">
            <w:pPr>
              <w:jc w:val="both"/>
              <w:rPr>
                <w:rFonts w:ascii="Arial" w:hAnsi="Arial" w:cs="Arial"/>
                <w:sz w:val="18"/>
                <w:szCs w:val="18"/>
              </w:rPr>
            </w:pPr>
            <w:r w:rsidRPr="00276996">
              <w:rPr>
                <w:rFonts w:ascii="Arial" w:hAnsi="Arial" w:cs="Arial"/>
                <w:sz w:val="18"/>
                <w:szCs w:val="18"/>
              </w:rPr>
              <w:t/>
            </w:r>
          </w:p>
        </w:tc>
      </w:tr>
      <w:tr w:rsidR="001C110F" w:rsidRPr="00AD6D68" w14:paraId="020C18E0" w14:textId="73154388" w:rsidTr="008D2DD8">
        <w:trPr>
          <w:trHeight w:val="397"/>
          <w:jc w:val="center"/>
        </w:trPr>
        <w:tc>
          <w:tcPr>
            <w:tcW w:w="4053" w:type="dxa"/>
            <w:vAlign w:val="center"/>
          </w:tcPr>
          <w:p w14:paraId="6800CED8" w14:textId="3531E24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1.6 ACTIVIDADES DEL PROYECTO</w:t>
            </w:r>
          </w:p>
        </w:tc>
        <w:tc>
          <w:tcPr>
            <w:tcW w:w="6369" w:type="dxa"/>
            <w:vAlign w:val="center"/>
          </w:tcPr>
          <w:p w14:paraId="11CCB7A3" w14:textId="049A7973" w:rsidR="001C110F" w:rsidRPr="00276996" w:rsidRDefault="001C110F" w:rsidP="001C110F">
            <w:pPr>
              <w:jc w:val="both"/>
              <w:rPr>
                <w:rFonts w:ascii="Arial" w:hAnsi="Arial" w:cs="Arial"/>
                <w:sz w:val="18"/>
                <w:szCs w:val="18"/>
              </w:rPr>
            </w:pPr>
            <w:r w:rsidRPr="00276996">
              <w:rPr>
                <w:rFonts w:ascii="Arial" w:hAnsi="Arial" w:cs="Arial"/>
                <w:sz w:val="18"/>
                <w:szCs w:val="18"/>
              </w:rPr>
              <w:t>FORTALECER LA GESTIÓN ADMINISTRATIVA</w:t>
            </w:r>
          </w:p>
        </w:tc>
      </w:tr>
      <w:tr w:rsidR="001C110F" w:rsidRPr="00AD6D68" w14:paraId="5943F9EF" w14:textId="4F3333B1" w:rsidTr="008D2DD8">
        <w:trPr>
          <w:trHeight w:val="397"/>
          <w:jc w:val="center"/>
        </w:trPr>
        <w:tc>
          <w:tcPr>
            <w:tcW w:w="4053" w:type="dxa"/>
            <w:vAlign w:val="center"/>
          </w:tcPr>
          <w:p w14:paraId="3FFFF417" w14:textId="0AF7359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1.7 PRODUCTOS DEL PROYECTO</w:t>
            </w:r>
          </w:p>
        </w:tc>
        <w:tc>
          <w:tcPr>
            <w:tcW w:w="6369" w:type="dxa"/>
            <w:vAlign w:val="center"/>
          </w:tcPr>
          <w:p w14:paraId="7A52DD40" w14:textId="352FEF2C" w:rsidR="001C110F" w:rsidRPr="00276996" w:rsidRDefault="001C110F" w:rsidP="001C110F">
            <w:pPr>
              <w:jc w:val="both"/>
              <w:rPr>
                <w:rFonts w:ascii="Arial" w:hAnsi="Arial" w:cs="Arial"/>
                <w:sz w:val="18"/>
                <w:szCs w:val="18"/>
              </w:rPr>
            </w:pPr>
            <w:r w:rsidRPr="00276996">
              <w:rPr>
                <w:rFonts w:ascii="Arial" w:hAnsi="Arial" w:cs="Arial"/>
                <w:sz w:val="18"/>
                <w:szCs w:val="18"/>
              </w:rPr>
              <w:t>Servicio de Implementación Sistemas de Gestión</w:t>
            </w:r>
          </w:p>
        </w:tc>
      </w:tr>
      <w:tr w:rsidR="001C110F" w:rsidRPr="00AD6D68" w14:paraId="0109E9A3" w14:textId="21FCDA05" w:rsidTr="008D2DD8">
        <w:trPr>
          <w:trHeight w:val="397"/>
          <w:jc w:val="center"/>
        </w:trPr>
        <w:tc>
          <w:tcPr>
            <w:tcW w:w="4053" w:type="dxa"/>
            <w:vAlign w:val="center"/>
          </w:tcPr>
          <w:p w14:paraId="107203D6" w14:textId="0C249257"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1.8 PRODUCTO DEL OBJETO A CONTRATAR</w:t>
            </w:r>
          </w:p>
        </w:tc>
        <w:tc>
          <w:tcPr>
            <w:tcW w:w="6369" w:type="dxa"/>
            <w:vAlign w:val="center"/>
          </w:tcPr>
          <w:p w14:paraId="7C44C7D5" w14:textId="1B399C0E" w:rsidR="001C110F" w:rsidRPr="00276996" w:rsidRDefault="001C110F" w:rsidP="001C110F">
            <w:pPr>
              <w:jc w:val="both"/>
              <w:rPr>
                <w:rFonts w:ascii="Arial" w:hAnsi="Arial" w:cs="Arial"/>
                <w:sz w:val="18"/>
                <w:szCs w:val="18"/>
              </w:rPr>
            </w:pPr>
            <w:r w:rsidRPr="00276996">
              <w:rPr>
                <w:rFonts w:ascii="Arial" w:hAnsi="Arial" w:cs="Arial"/>
                <w:sz w:val="18"/>
                <w:szCs w:val="18"/>
              </w:rPr>
              <w:t>Acompañamiento al área contable, fortalecimiento de los procesos fiscales y tributarios y presentación de informes a entes de control</w:t>
            </w:r>
          </w:p>
        </w:tc>
      </w:tr>
      <w:tr w:rsidR="008F635D" w:rsidRPr="00AD6D68" w14:paraId="4109F30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8F635D" w:rsidRPr="00276996" w14:paraId="1AC0680E" w14:textId="77777777" w:rsidTr="005F2299">
              <w:trPr>
                <w:trHeight w:val="397"/>
                <w:jc w:val="center"/>
              </w:trPr>
              <w:tc>
                <w:tcPr>
                  <w:tcW w:w="3945" w:type="dxa"/>
                  <w:tcBorders>
                    <w:right w:val="single" w:sz="4" w:space="0" w:color="auto"/>
                  </w:tcBorders>
                  <w:vAlign w:val="center"/>
                </w:tcPr>
                <w:p w14:paraId="7DA7B390" w14:textId="14A09425" w:rsidR="008F635D" w:rsidRPr="00276996" w:rsidRDefault="008F635D" w:rsidP="00DE0B4E">
                  <w:pPr>
                    <w:spacing w:before="120"/>
                    <w:rPr>
                      <w:rFonts w:ascii="Arial" w:hAnsi="Arial" w:cs="Arial"/>
                      <w:b/>
                      <w:sz w:val="18"/>
                      <w:szCs w:val="18"/>
                    </w:rPr>
                  </w:pPr>
                  <w:r w:rsidRPr="00276996">
                    <w:rPr>
                      <w:rFonts w:ascii="Arial" w:hAnsi="Arial" w:cs="Arial"/>
                      <w:b/>
                      <w:sz w:val="18"/>
                      <w:szCs w:val="18"/>
                    </w:rPr>
                    <w:t xml:space="preserve">1.9 </w:t>
                  </w:r>
                  <w:r w:rsidR="00276996" w:rsidRPr="00D706AF">
                    <w:rPr>
                      <w:rFonts w:ascii="Arial" w:hAnsi="Arial" w:cs="Arial"/>
                      <w:b/>
                      <w:bCs/>
                      <w:color w:val="000000"/>
                      <w:sz w:val="18"/>
                      <w:szCs w:val="18"/>
                    </w:rPr>
                    <w:t>POBLACIÓN BENEFICIADA CON EL OBJETO O PRODUCTO A CONTRATAR:</w:t>
                  </w:r>
                </w:p>
              </w:tc>
              <w:tc>
                <w:tcPr>
                  <w:tcW w:w="6261" w:type="dxa"/>
                  <w:tcBorders>
                    <w:left w:val="single" w:sz="4" w:space="0" w:color="auto"/>
                  </w:tcBorders>
                  <w:vAlign w:val="center"/>
                </w:tcPr>
                <w:p w14:paraId="25A0894F" w14:textId="156C4635" w:rsidR="008F635D" w:rsidRPr="00276996" w:rsidRDefault="00181C96" w:rsidP="001C110F">
                  <w:pPr>
                    <w:spacing w:before="120"/>
                    <w:jc w:val="both"/>
                    <w:rPr>
                      <w:rFonts w:ascii="Arial" w:hAnsi="Arial" w:cs="Arial"/>
                      <w:sz w:val="18"/>
                      <w:szCs w:val="18"/>
                    </w:rPr>
                  </w:pPr>
                  <w:r w:rsidRPr="00276996">
                    <w:rPr>
                      <w:rFonts w:ascii="Arial" w:hAnsi="Arial" w:cs="Arial"/>
                      <w:sz w:val="18"/>
                      <w:szCs w:val="18"/>
                    </w:rPr>
                    <w:t>12219 La población del Municipio de Hato Corozal que se beneficia directa e indirectamente de la gestión administrativa, financiera y contable de los procesos y procedimientos realizados por la Secretaría de Hacienda Municipal</w:t>
                  </w:r>
                </w:p>
              </w:tc>
            </w:tr>
          </w:tbl>
          <w:p w14:paraId="76088CAE" w14:textId="77777777" w:rsidR="008F635D" w:rsidRPr="00276996" w:rsidRDefault="008F635D" w:rsidP="00DE0B4E">
            <w:pPr>
              <w:rPr>
                <w:rFonts w:ascii="Arial" w:hAnsi="Arial" w:cs="Arial"/>
                <w:b/>
                <w:sz w:val="18"/>
                <w:szCs w:val="18"/>
              </w:rPr>
            </w:pPr>
          </w:p>
        </w:tc>
      </w:tr>
      <w:tr w:rsidR="006345EF" w:rsidRPr="00AD6D68" w14:paraId="5F59F971"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D4032A" w:rsidRPr="00276996" w14:paraId="4EC11951" w14:textId="77777777" w:rsidTr="00D4032A">
              <w:trPr>
                <w:jc w:val="center"/>
              </w:trPr>
              <w:tc>
                <w:tcPr>
                  <w:tcW w:w="3945" w:type="dxa"/>
                  <w:tcBorders>
                    <w:right w:val="single" w:sz="4" w:space="0" w:color="auto"/>
                  </w:tcBorders>
                  <w:vAlign w:val="center"/>
                </w:tcPr>
                <w:p w14:paraId="028867F3" w14:textId="22838EFB" w:rsidR="00D4032A" w:rsidRPr="00276996" w:rsidRDefault="00D4032A" w:rsidP="00DE0B4E">
                  <w:pPr>
                    <w:spacing w:before="120"/>
                    <w:rPr>
                      <w:rFonts w:ascii="Arial" w:hAnsi="Arial" w:cs="Arial"/>
                      <w:b/>
                      <w:sz w:val="18"/>
                      <w:szCs w:val="18"/>
                    </w:rPr>
                  </w:pPr>
                  <w:r w:rsidRPr="00276996">
                    <w:rPr>
                      <w:rFonts w:ascii="Arial" w:hAnsi="Arial" w:cs="Arial"/>
                      <w:b/>
                      <w:sz w:val="18"/>
                      <w:szCs w:val="18"/>
                    </w:rPr>
                    <w:t>1.10 EMPLEOS ESTIMADOS CON LA INVERSIÓN</w:t>
                  </w:r>
                </w:p>
              </w:tc>
              <w:tc>
                <w:tcPr>
                  <w:tcW w:w="6261" w:type="dxa"/>
                  <w:tcBorders>
                    <w:left w:val="single" w:sz="4" w:space="0" w:color="auto"/>
                  </w:tcBorders>
                  <w:vAlign w:val="center"/>
                </w:tcPr>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3870"/>
                  </w:tblGrid>
                  <w:tr w:rsidR="00D4032A" w:rsidRPr="00276996" w14:paraId="2093A22A" w14:textId="77777777" w:rsidTr="005F2299">
                    <w:trPr>
                      <w:trHeight w:val="397"/>
                    </w:trPr>
                    <w:tc>
                      <w:tcPr>
                        <w:tcW w:w="2160" w:type="dxa"/>
                        <w:tcBorders>
                          <w:bottom w:val="single" w:sz="4" w:space="0" w:color="auto"/>
                          <w:right w:val="single" w:sz="4" w:space="0" w:color="auto"/>
                        </w:tcBorders>
                      </w:tcPr>
                      <w:p w14:paraId="6E685949" w14:textId="6CF64C66" w:rsidR="00D4032A" w:rsidRPr="00276996" w:rsidRDefault="00D4032A" w:rsidP="00DE0B4E">
                        <w:pPr>
                          <w:spacing w:before="120"/>
                          <w:rPr>
                            <w:rFonts w:ascii="Arial" w:hAnsi="Arial" w:cs="Arial"/>
                            <w:b/>
                            <w:sz w:val="18"/>
                            <w:szCs w:val="18"/>
                          </w:rPr>
                        </w:pPr>
                        <w:r w:rsidRPr="00276996">
                          <w:rPr>
                            <w:rFonts w:ascii="Arial" w:hAnsi="Arial" w:cs="Arial"/>
                            <w:b/>
                            <w:sz w:val="18"/>
                            <w:szCs w:val="18"/>
                          </w:rPr>
                          <w:t>DIRECTOS(S)</w:t>
                        </w:r>
                      </w:p>
                    </w:tc>
                    <w:tc>
                      <w:tcPr>
                        <w:tcW w:w="3870" w:type="dxa"/>
                        <w:tcBorders>
                          <w:left w:val="single" w:sz="4" w:space="0" w:color="auto"/>
                          <w:bottom w:val="single" w:sz="4" w:space="0" w:color="auto"/>
                        </w:tcBorders>
                      </w:tcPr>
                      <w:p w14:paraId="34364220" w14:textId="5F4129C5" w:rsidR="00D4032A" w:rsidRPr="00276996" w:rsidRDefault="00181C96" w:rsidP="00DE0B4E">
                        <w:pPr>
                          <w:spacing w:before="120"/>
                          <w:rPr>
                            <w:rFonts w:ascii="Arial" w:hAnsi="Arial" w:cs="Arial"/>
                            <w:sz w:val="18"/>
                            <w:szCs w:val="18"/>
                          </w:rPr>
                        </w:pPr>
                        <w:r w:rsidRPr="00276996">
                          <w:rPr>
                            <w:rFonts w:ascii="Arial" w:hAnsi="Arial" w:cs="Arial"/>
                            <w:sz w:val="18"/>
                            <w:szCs w:val="18"/>
                          </w:rPr>
                          <w:t>1</w:t>
                        </w:r>
                      </w:p>
                    </w:tc>
                  </w:tr>
                  <w:tr w:rsidR="00D4032A" w:rsidRPr="00276996" w14:paraId="47749839" w14:textId="77777777" w:rsidTr="005F2299">
                    <w:trPr>
                      <w:trHeight w:val="397"/>
                    </w:trPr>
                    <w:tc>
                      <w:tcPr>
                        <w:tcW w:w="2160" w:type="dxa"/>
                        <w:tcBorders>
                          <w:top w:val="single" w:sz="4" w:space="0" w:color="auto"/>
                          <w:right w:val="single" w:sz="4" w:space="0" w:color="auto"/>
                        </w:tcBorders>
                      </w:tcPr>
                      <w:p w14:paraId="5AC0E53F" w14:textId="3A279AF9" w:rsidR="00D4032A" w:rsidRPr="00276996" w:rsidRDefault="00D4032A" w:rsidP="00DE0B4E">
                        <w:pPr>
                          <w:spacing w:before="120"/>
                          <w:rPr>
                            <w:rFonts w:ascii="Arial" w:hAnsi="Arial" w:cs="Arial"/>
                            <w:b/>
                            <w:sz w:val="18"/>
                            <w:szCs w:val="18"/>
                          </w:rPr>
                        </w:pPr>
                        <w:r w:rsidRPr="00276996">
                          <w:rPr>
                            <w:rFonts w:ascii="Arial" w:hAnsi="Arial" w:cs="Arial"/>
                            <w:b/>
                            <w:sz w:val="18"/>
                            <w:szCs w:val="18"/>
                          </w:rPr>
                          <w:t>INDIRECTOS(S)</w:t>
                        </w:r>
                      </w:p>
                    </w:tc>
                    <w:tc>
                      <w:tcPr>
                        <w:tcW w:w="3870" w:type="dxa"/>
                        <w:tcBorders>
                          <w:top w:val="single" w:sz="4" w:space="0" w:color="auto"/>
                          <w:left w:val="single" w:sz="4" w:space="0" w:color="auto"/>
                        </w:tcBorders>
                      </w:tcPr>
                      <w:p w14:paraId="3527805F" w14:textId="755877B1" w:rsidR="00D4032A" w:rsidRPr="00276996" w:rsidRDefault="00181C96" w:rsidP="00DE0B4E">
                        <w:pPr>
                          <w:spacing w:before="120"/>
                          <w:rPr>
                            <w:rFonts w:ascii="Arial" w:hAnsi="Arial" w:cs="Arial"/>
                            <w:sz w:val="18"/>
                            <w:szCs w:val="18"/>
                          </w:rPr>
                        </w:pPr>
                        <w:r w:rsidRPr="00276996">
                          <w:rPr>
                            <w:rFonts w:ascii="Arial" w:hAnsi="Arial" w:cs="Arial"/>
                            <w:sz w:val="18"/>
                            <w:szCs w:val="18"/>
                          </w:rPr>
                          <w:t>0</w:t>
                        </w:r>
                      </w:p>
                    </w:tc>
                  </w:tr>
                </w:tbl>
                <w:p w14:paraId="46087D70" w14:textId="77777777" w:rsidR="00D4032A" w:rsidRPr="00276996" w:rsidRDefault="00D4032A" w:rsidP="00DE0B4E">
                  <w:pPr>
                    <w:spacing w:before="120"/>
                    <w:rPr>
                      <w:rFonts w:ascii="Arial" w:hAnsi="Arial" w:cs="Arial"/>
                      <w:b/>
                      <w:sz w:val="18"/>
                      <w:szCs w:val="18"/>
                    </w:rPr>
                  </w:pPr>
                </w:p>
              </w:tc>
            </w:tr>
          </w:tbl>
          <w:p w14:paraId="4F071FC0" w14:textId="77777777" w:rsidR="006345EF" w:rsidRPr="00276996" w:rsidRDefault="006345EF" w:rsidP="00DE0B4E">
            <w:pPr>
              <w:rPr>
                <w:rFonts w:ascii="Arial" w:hAnsi="Arial" w:cs="Arial"/>
                <w:b/>
                <w:sz w:val="18"/>
                <w:szCs w:val="18"/>
              </w:rPr>
            </w:pPr>
          </w:p>
        </w:tc>
      </w:tr>
      <w:tr w:rsidR="006345EF" w:rsidRPr="00AD6D68" w14:paraId="54B5B28A" w14:textId="77777777" w:rsidTr="009A33A1">
        <w:trPr>
          <w:trHeight w:val="638"/>
          <w:jc w:val="center"/>
        </w:trPr>
        <w:tc>
          <w:tcPr>
            <w:tcW w:w="0" w:type="auto"/>
            <w:gridSpan w:val="2"/>
            <w:vAlign w:val="center"/>
          </w:tcPr>
          <w:p w14:paraId="222731FE" w14:textId="598F4D18" w:rsidR="006345EF" w:rsidRPr="00276996" w:rsidRDefault="006345EF" w:rsidP="00276996">
            <w:pPr>
              <w:jc w:val="center"/>
              <w:rPr>
                <w:rFonts w:ascii="Arial" w:hAnsi="Arial" w:cs="Arial"/>
                <w:b/>
                <w:sz w:val="18"/>
                <w:szCs w:val="18"/>
              </w:rPr>
            </w:pPr>
            <w:r w:rsidRPr="00276996">
              <w:rPr>
                <w:rFonts w:ascii="Arial" w:hAnsi="Arial" w:cs="Arial"/>
                <w:b/>
                <w:sz w:val="18"/>
                <w:szCs w:val="18"/>
              </w:rPr>
              <w:t>2. NECESIDAD</w:t>
            </w:r>
          </w:p>
        </w:tc>
      </w:tr>
      <w:tr w:rsidR="006345EF" w:rsidRPr="00AD6D68" w14:paraId="7B2826DD" w14:textId="77777777" w:rsidTr="007C4AFA">
        <w:trPr>
          <w:trHeight w:val="1129"/>
          <w:jc w:val="center"/>
        </w:trPr>
        <w:tc>
          <w:tcPr>
            <w:tcW w:w="0" w:type="auto"/>
            <w:gridSpan w:val="2"/>
            <w:vAlign w:val="center"/>
          </w:tcPr>
          <w:p w14:paraId="7FD08026" w14:textId="77777777" w:rsidR="008D2DD8"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w:t>
            </w:r>
            <w:r w:rsidR="006345EF" w:rsidRPr="00276996">
              <w:rPr>
                <w:rFonts w:ascii="Arial" w:hAnsi="Arial" w:cs="Arial"/>
                <w:b/>
                <w:sz w:val="18"/>
                <w:szCs w:val="18"/>
              </w:rPr>
              <w:t>2.1 DESCRIPCIÓN DE LA NECESIDAD</w:t>
            </w:r>
          </w:p>
          <w:p w14:paraId="74805ACB" w14:textId="7CD13BAB" w:rsidR="006345EF" w:rsidRPr="00BC5EA5" w:rsidRDefault="00F936DE" w:rsidP="008D2DD8">
            <w:pPr>
              <w:spacing w:before="120" w:after="120"/>
              <w:jc w:val="both"/>
              <w:rPr>
                <w:rFonts w:ascii="Arial" w:hAnsi="Arial" w:cs="Arial"/>
                <w:sz w:val="18"/>
                <w:szCs w:val="18"/>
              </w:rPr>
            </w:pPr>
            <w:r w:rsidRPr="00BC5EA5">
              <w:rPr>
                <w:rFonts w:ascii="Arial" w:hAnsi="Arial" w:cs="Arial"/>
                <w:sz w:val="18"/>
                <w:szCs w:val="18"/>
              </w:rPr>
              <w:t>De acuerdo al artículo 2 de la Constitución Política unas de las funciones del estado es la de servir a la comunidad, promover la prosperidad general y garantizar la efectividad de los principios, derechos y deberes consagrados en la carta magna, en las decisiones que los afectan y en la vida económica, política y administrativa; y por ello corresponde a los alcaldes de conformidad con el artículo 315 de la Constitución cumplir y hacer cumplir la constitución y la ley, norma que igualmente es consagrada en el artículo 29 de la Ley 1551 de 2012, así como dirigir la acción administrativa del municipio, asegurar el cumplimiento de las funciones y la presentación de los servicios a su cargo. 
Por mandato del artículo 354 de la Constitución Política de Colombia de 1991 y la Ley 298 del 23 de Julio de 1996 se le asignaron al Contador de la Nación las funciones de uniformar, centralizar y consolidar la contabilidad pública, elaborar el balance general y determinar los principios, políticas y normas contables que deben regir en el país, en el sector público; siendo el municipio de Hato corozal parte integral de este país estando en la obligación de rendir ante la Contaduría General de la Nación la información necesaria que ésta requiera para poder cumplir con las obligaciones que la Ley le asignó.
Adicional a lo anterior el representante legal de la entidad debe otorgar un correcto manejo a  los recursos que conforman el Presupuesto General de Rentas y Gastos, la normatividad que establece precisos parámetros y porcentajes, a los cuales se les debe otorgar estricto cumplimiento, todas estas actuaciones requieren el apoyo de un profesional con idoneidad y experiencia quien debe tener título profesional de Contador Público con conocimientos específicos en el nuevo marco de  regulación contable, de tal forma que su trabajo brinde seguridad a todos  los procesos contables de  la entidad y garantice el envío de la información, en los plazos establecidos por la contaduría general de la nación CGN.
De acuerdo al decreto No 100.13.040 del 9 de septiembre de 2015 “Por el cual se ajusta el Manual específico de Funciones y Competencias Laborales para los Empleados de la Planta de Personal de la Administración Central del Municipio de Hato Corozal Casanare”, en la Secretaría de Hacienda existen tres cargos de planta: La Secretaría de Despacho del nivel directivo (profesional) cuya vinculación es de libre nombramiento y remoción y dos Técnicos Operativos, en carrera administrativa
La secretaría de hacienda sólo cuenta con un funcionario del nivel profesional dentro de la planta de personal con alrededor de 40 funciones, las cuales no se alcanzan a realizar en su totalidad por el empleado mencionado; las actividades de los demás funcionarios son netamente operativas por lo que no existe el personal suficiente y para las actividades a realizar del presente estudio previo, la entidad no cuenta con un profesional en el área de la Contaduría que desarrolle el proceso de consolidación de la información contable y financiera del municipio conforme al nuevo marco de regulación contable adoptado mediante resolución 533 de 2015  y sus modificaciones.
En virtud de lo antes mencionado  y en concordancia con el Plan de Desarrollo Hato Corozal, Alto y Sostenible 2020 - 2023 LÍNEA ESTRATÉGICA 4: HATO COROZAL ALTO Y SOSTENIBLE POR EL FORTALECIMIENTO INSTITUCIONAL Y COMUNITARIO, SECTOR GOBIERNO TERRITORIAL PROGRAMA: HATO COROZAL POR UN GOBIERNO SOSTENIBLE, Objetivo: Mejorar los índices de gestión y desempeño de la administración Municipal; se concluye la necesidad de contratar un Profesional en áreas contables  con especialización en áreas afines al objeto, con experiencia profesional general mínima de siete (7) años en el sector público de los cuales cuatro (4) años deben ser de experiencia específica en áreas presupuestales y/o financieras para que realice las actividades descritas en el presente estudio previo</w:t>
            </w:r>
          </w:p>
        </w:tc>
      </w:tr>
      <w:tr w:rsidR="00E70ABB" w:rsidRPr="00AD6D68" w14:paraId="62B24956" w14:textId="77777777" w:rsidTr="007C4AFA">
        <w:trPr>
          <w:trHeight w:val="1131"/>
          <w:jc w:val="center"/>
        </w:trPr>
        <w:tc>
          <w:tcPr>
            <w:tcW w:w="0" w:type="auto"/>
            <w:gridSpan w:val="2"/>
            <w:vAlign w:val="center"/>
          </w:tcPr>
          <w:p w14:paraId="753E87EF" w14:textId="7AF1D79A" w:rsidR="00F945BC"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2.2 ANÁLISIS DEL SECTOR</w:t>
            </w:r>
          </w:p>
          <w:p w14:paraId="0412DCEE" w14:textId="2E720FAC" w:rsidR="00E70ABB" w:rsidRPr="00FA36D9" w:rsidRDefault="00F936DE" w:rsidP="008D2DD8">
            <w:pPr>
              <w:spacing w:before="120" w:after="120"/>
              <w:jc w:val="both"/>
              <w:rPr>
                <w:rFonts w:ascii="Arial" w:hAnsi="Arial" w:cs="Arial"/>
                <w:sz w:val="20"/>
                <w:szCs w:val="20"/>
              </w:rPr>
            </w:pPr>
            <w:r w:rsidRPr="00FA36D9">
              <w:rPr>
                <w:rFonts w:ascii="Arial" w:hAnsi="Arial" w:cs="Arial"/>
                <w:sz w:val="20"/>
                <w:szCs w:val="20"/>
              </w:rPr>
              <w:t>Ver Anexo</w:t>
            </w:r>
          </w:p>
        </w:tc>
      </w:tr>
      <w:tr w:rsidR="00E44B12" w:rsidRPr="00AD6D68" w14:paraId="5F598D07" w14:textId="77777777" w:rsidTr="007C4AFA">
        <w:trPr>
          <w:trHeight w:val="1120"/>
          <w:jc w:val="center"/>
        </w:trPr>
        <w:tc>
          <w:tcPr>
            <w:tcW w:w="0" w:type="auto"/>
            <w:gridSpan w:val="2"/>
            <w:vAlign w:val="center"/>
          </w:tcPr>
          <w:p w14:paraId="0D63384A" w14:textId="77777777" w:rsidR="008D2DD8" w:rsidRDefault="00E44B12" w:rsidP="008D2DD8">
            <w:pPr>
              <w:spacing w:before="120" w:after="120"/>
              <w:jc w:val="both"/>
              <w:rPr>
                <w:rFonts w:ascii="Arial" w:hAnsi="Arial" w:cs="Arial"/>
                <w:b/>
                <w:sz w:val="20"/>
                <w:szCs w:val="20"/>
              </w:rPr>
            </w:pPr>
            <w:r>
              <w:rPr>
                <w:rFonts w:ascii="Arial" w:hAnsi="Arial" w:cs="Arial"/>
                <w:b/>
                <w:sz w:val="20"/>
                <w:szCs w:val="20"/>
              </w:rPr>
              <w:t xml:space="preserve">  2.3 INTERVENTORÍA Y/O SUPERVISIÓN</w:t>
            </w:r>
          </w:p>
          <w:p w14:paraId="5AADF9EB" w14:textId="1CE51E80" w:rsidR="002C4A91" w:rsidRPr="00E44B12" w:rsidRDefault="00F936DE" w:rsidP="008D2DD8">
            <w:pPr>
              <w:spacing w:before="120" w:after="120"/>
              <w:jc w:val="both"/>
              <w:rPr>
                <w:rFonts w:ascii="Arial" w:hAnsi="Arial" w:cs="Arial"/>
                <w:sz w:val="20"/>
                <w:szCs w:val="20"/>
              </w:rPr>
            </w:pPr>
            <w:r>
              <w:rPr>
                <w:rFonts w:ascii="Arial" w:hAnsi="Arial" w:cs="Arial"/>
                <w:sz w:val="20"/>
                <w:szCs w:val="20"/>
              </w:rPr>
              <w:t>De conformidad con lo establecido en el manual especifico de funciones, competencias laborales y requisitos a nivel de cargos del municipio de Hato Corozal Casanare, así como lo establecido en la ley 80 del 1993, en la ley 1150 de 2017, ley 1474 de julio 12 de 2011, por la cual se dictan normas orientadas a fortalecer los mecanismos de prevención, investigación y sanción de actos de corrupción y la efectividad del control de la gestión publica, la supervisión a la ejecución del contrato será ejercida por la Secretaria de Hacienda, o quien haga sus veces o quien se delegue para tal fin.</w:t>
            </w:r>
          </w:p>
        </w:tc>
      </w:tr>
      <w:tr w:rsidR="001D28A4" w:rsidRPr="00AD6D68" w14:paraId="02AB22C8" w14:textId="77777777" w:rsidTr="00AC6D2D">
        <w:trPr>
          <w:trHeight w:val="525"/>
          <w:jc w:val="center"/>
        </w:trPr>
        <w:tc>
          <w:tcPr>
            <w:tcW w:w="0" w:type="auto"/>
            <w:gridSpan w:val="2"/>
            <w:vAlign w:val="center"/>
          </w:tcPr>
          <w:p w14:paraId="4DD1BF77" w14:textId="3615250E" w:rsidR="001D28A4" w:rsidRDefault="001D28A4" w:rsidP="001D28A4">
            <w:pPr>
              <w:jc w:val="center"/>
              <w:rPr>
                <w:rFonts w:ascii="Arial" w:hAnsi="Arial" w:cs="Arial"/>
                <w:b/>
                <w:sz w:val="20"/>
                <w:szCs w:val="20"/>
              </w:rPr>
            </w:pPr>
            <w:r>
              <w:rPr>
                <w:rFonts w:ascii="Arial" w:hAnsi="Arial" w:cs="Arial"/>
                <w:b/>
                <w:sz w:val="20"/>
                <w:szCs w:val="20"/>
              </w:rPr>
              <w:lastRenderedPageBreak/>
              <w:t>3. DEFINICIÓN TÉCNICA</w:t>
            </w:r>
          </w:p>
        </w:tc>
      </w:tr>
      <w:tr w:rsidR="001D28A4" w:rsidRPr="00AD6D68" w14:paraId="33A14448" w14:textId="77777777" w:rsidTr="00031799">
        <w:trPr>
          <w:trHeight w:val="1168"/>
          <w:jc w:val="center"/>
        </w:trPr>
        <w:tc>
          <w:tcPr>
            <w:tcW w:w="0" w:type="auto"/>
            <w:gridSpan w:val="2"/>
            <w:vAlign w:val="center"/>
          </w:tcPr>
          <w:p w14:paraId="4545BA0A" w14:textId="77777777" w:rsidR="008D2DD8" w:rsidRDefault="001D28A4" w:rsidP="008D2DD8">
            <w:pPr>
              <w:spacing w:before="120" w:after="120"/>
              <w:jc w:val="both"/>
              <w:rPr>
                <w:rFonts w:ascii="Arial" w:hAnsi="Arial" w:cs="Arial"/>
                <w:b/>
                <w:sz w:val="20"/>
                <w:szCs w:val="20"/>
              </w:rPr>
            </w:pPr>
            <w:r>
              <w:rPr>
                <w:rFonts w:ascii="Arial" w:hAnsi="Arial" w:cs="Arial"/>
                <w:b/>
                <w:sz w:val="20"/>
                <w:szCs w:val="20"/>
              </w:rPr>
              <w:t>3.1 DESCRIPCIÓN DEL OBJETO A CONTRATAR</w:t>
            </w:r>
          </w:p>
          <w:p w14:paraId="54B4B56F" w14:textId="2663C696" w:rsidR="00095E3F" w:rsidRPr="001D28A4" w:rsidRDefault="001D28A4" w:rsidP="008D2DD8">
            <w:pPr>
              <w:spacing w:before="120" w:after="120"/>
              <w:jc w:val="both"/>
              <w:rPr>
                <w:rFonts w:ascii="Arial" w:hAnsi="Arial" w:cs="Arial"/>
                <w:sz w:val="20"/>
                <w:szCs w:val="20"/>
              </w:rPr>
            </w:pPr>
            <w:r w:rsidRPr="001D28A4">
              <w:rPr>
                <w:rFonts w:ascii="Arial" w:hAnsi="Arial" w:cs="Arial"/>
                <w:sz w:val="20"/>
                <w:szCs w:val="20"/>
              </w:rPr>
              <w:t>Fortalecer la gestión administrativa, financiera y tributaria municipal mediante la contratación de un profesional en contaduría pública que apoye las actividades contables y fiscales que se encuentran a cargo de la Secretaría de hacienda</w:t>
            </w:r>
          </w:p>
        </w:tc>
      </w:tr>
      <w:tr w:rsidR="00836DBC" w:rsidRPr="00AD6D68" w14:paraId="5AE96E4F" w14:textId="77777777" w:rsidTr="00031799">
        <w:trPr>
          <w:trHeight w:val="1114"/>
          <w:jc w:val="center"/>
        </w:trPr>
        <w:tc>
          <w:tcPr>
            <w:tcW w:w="0" w:type="auto"/>
            <w:gridSpan w:val="2"/>
            <w:vAlign w:val="center"/>
          </w:tcPr>
          <w:p w14:paraId="01FF7971" w14:textId="79280FA2" w:rsidR="008D2DD8" w:rsidRDefault="00D42017" w:rsidP="008D2DD8">
            <w:pPr>
              <w:spacing w:before="120" w:after="120"/>
              <w:jc w:val="both"/>
              <w:rPr>
                <w:rFonts w:ascii="Arial" w:hAnsi="Arial" w:cs="Arial"/>
                <w:b/>
                <w:sz w:val="20"/>
                <w:szCs w:val="20"/>
              </w:rPr>
            </w:pPr>
            <w:r>
              <w:rPr>
                <w:rFonts w:ascii="Arial" w:hAnsi="Arial" w:cs="Arial"/>
                <w:b/>
                <w:sz w:val="20"/>
                <w:szCs w:val="20"/>
              </w:rPr>
              <w:t>3.2 ACTIVIDADES A DESARROL</w:t>
            </w:r>
            <w:r w:rsidR="00836DBC">
              <w:rPr>
                <w:rFonts w:ascii="Arial" w:hAnsi="Arial" w:cs="Arial"/>
                <w:b/>
                <w:sz w:val="20"/>
                <w:szCs w:val="20"/>
              </w:rPr>
              <w:t>LAR PARA LOGRO DEL OBJETO A CONTRATAR</w:t>
            </w:r>
          </w:p>
          <w:p w14:paraId="0FA57E42" w14:textId="40E283D2" w:rsidR="00836DBC" w:rsidRPr="00836DBC" w:rsidRDefault="006377A2" w:rsidP="008D2DD8">
            <w:pPr>
              <w:spacing w:before="120" w:after="120"/>
              <w:jc w:val="both"/>
              <w:rPr>
                <w:rFonts w:ascii="Arial" w:hAnsi="Arial" w:cs="Arial"/>
                <w:sz w:val="20"/>
                <w:szCs w:val="20"/>
              </w:rPr>
            </w:pPr>
            <w:r>
              <w:rPr>
                <w:rFonts w:ascii="Arial" w:hAnsi="Arial" w:cs="Arial"/>
                <w:sz w:val="20"/>
                <w:szCs w:val="20"/>
              </w:rPr>
              <w:t>1. Elaborar, generar y presentar los estados financieros e informes contables del municipio de Hato Corozal, de acuerdo a la normatividad vigente;
2. Revisar la información registrada en los procesos contables del municipio a saber; comprobantes de causación, comprobantes de egreso, conciliaciones bancarias, notas contables, movimientos virtuales, retenciones en la fuente, etc., ajustada a lo ordenado en materia contable y fiscal existe para Colombia;
3. Brindar apoyo en el control y seguimiento de la información financiera generada en los diferentes módulos del software contable;
4. Asesorar a la secretaría de hacienda y sus demás funcionarios, en cuanto a los procedimientos y conceptos contables y elaboración de actos acorde con los principios de contabilidad, al igual que las políticas de la entidad y las normas fiscales vigentes;
5. Apoyar a la secretaría de hacienda en la proyección, revisión y presentación de informes y declaración de impuestos, información exógena y demás informes con la periodicidad exigida por los diferentes entes de control y en las plataformas dispuestas para tal fin.
6. Hacer acompañamiento a la Secretaría de hacienda en la revisión, control y seguimiento a la información de Operaciones Reciprocas y Boletín de Deudores Morosos del Estado por medio del aplicativo CHIP, así como la proyección de la información a ser rendida al ente de control
7. Atender requerimientos de los organismos de control y demás usuarios de la información en cuanto al área contable y financiera se refiere.
8. Asesorar y acompañar los comités correspondientes a la sostenibilidad de la información contable y de saneamiento de esta y comités de conciliación que se citen;
9. Apoyo en la elaboración del informe de rendición de cuentas vigencia 2023, correspondiente a la Secretaría de Hacienda;
10. Acompañamiento en el proceso de empalme a la administración 2024 – 2027;
11. Realizar la elaboración y entrega de los informes de gestión solicitados de acuerdo a las actividades propias del contrato;
12. Las demás actividades que le sean asignadas por el supervisor del contrato y que estén acordes con la naturaleza del contrato y el área de desempeño.</w:t>
            </w:r>
          </w:p>
        </w:tc>
      </w:tr>
      <w:tr w:rsidR="00F17CEC" w:rsidRPr="00AD6D68" w14:paraId="34F87486" w14:textId="77777777" w:rsidTr="009C0DDD">
        <w:trPr>
          <w:trHeight w:val="1373"/>
          <w:jc w:val="center"/>
        </w:trPr>
        <w:tc>
          <w:tcPr>
            <w:tcW w:w="0" w:type="auto"/>
            <w:gridSpan w:val="2"/>
            <w:vAlign w:val="center"/>
          </w:tcPr>
          <w:p w14:paraId="28B0F368" w14:textId="66542C00" w:rsidR="00DE1DBB" w:rsidRPr="009C0DDD" w:rsidRDefault="00F17CEC" w:rsidP="00836DBC">
            <w:pPr>
              <w:spacing w:before="120" w:after="120"/>
              <w:jc w:val="both"/>
              <w:rPr>
                <w:rFonts w:ascii="Arial" w:hAnsi="Arial" w:cs="Arial"/>
                <w:b/>
                <w:bCs/>
                <w:color w:val="000000"/>
                <w:sz w:val="18"/>
                <w:szCs w:val="18"/>
              </w:rPr>
            </w:pPr>
            <w:r>
              <w:rPr>
                <w:rFonts w:ascii="Arial" w:hAnsi="Arial" w:cs="Arial"/>
                <w:b/>
                <w:bCs/>
                <w:color w:val="000000"/>
                <w:sz w:val="18"/>
                <w:szCs w:val="18"/>
              </w:rPr>
              <w:t xml:space="preserve">3.3. </w:t>
            </w:r>
            <w:r w:rsidR="00257419">
              <w:rPr>
                <w:rFonts w:ascii="Arial" w:hAnsi="Arial" w:cs="Arial"/>
                <w:b/>
                <w:bCs/>
                <w:color w:val="000000"/>
                <w:sz w:val="18"/>
                <w:szCs w:val="18"/>
              </w:rPr>
              <w:t>CODIGOS PROY</w:t>
            </w:r>
            <w:r w:rsidR="00AC11C5">
              <w:rPr>
                <w:rFonts w:ascii="Arial" w:hAnsi="Arial" w:cs="Arial"/>
                <w:b/>
                <w:bCs/>
                <w:color w:val="000000"/>
                <w:sz w:val="18"/>
                <w:szCs w:val="18"/>
              </w:rPr>
              <w:t>ECTO SECTORIAL</w:t>
            </w:r>
            <w:r>
              <w:rPr>
                <w:rFonts w:ascii="Arial" w:hAnsi="Arial" w:cs="Arial"/>
                <w:b/>
                <w:bCs/>
                <w:color w:val="000000"/>
                <w:sz w:val="18"/>
                <w:szCs w:val="18"/>
              </w:rPr>
              <w:t>:</w:t>
            </w:r>
          </w:p>
          <w:tbl>
            <w:tblPr>
              <w:tblStyle w:val="Tablaconcuadrcula"/>
              <w:tblW w:w="0" w:type="auto"/>
              <w:tblLook w:val="04A0" w:firstRow="1" w:lastRow="0" w:firstColumn="1" w:lastColumn="0" w:noHBand="0" w:noVBand="1"/>
            </w:tblPr>
            <w:tblGrid>
              <w:gridCol w:w="2457"/>
              <w:gridCol w:w="2457"/>
              <w:gridCol w:w="2457"/>
              <w:gridCol w:w="2458"/>
            </w:tblGrid>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SEGMENTO</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FAMILIA</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CLASE</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PRODUCTO</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84000000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84110000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84111500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0</w:t>
                  </w:r>
                </w:p>
              </w:tc>
            </w:tr>
          </w:tbl>
          <w:p w14:paraId="165AD05E" w14:textId="642D6558" w:rsidR="009C0DDD" w:rsidRPr="002A3CE3" w:rsidRDefault="009C0DDD" w:rsidP="00836DBC">
            <w:pPr>
              <w:spacing w:before="120" w:after="120"/>
              <w:jc w:val="both"/>
              <w:rPr>
                <w:rFonts w:ascii="Arial" w:hAnsi="Arial" w:cs="Arial"/>
                <w:sz w:val="20"/>
                <w:szCs w:val="20"/>
              </w:rPr>
            </w:pPr>
          </w:p>
        </w:tc>
      </w:tr>
      <w:tr w:rsidR="00D21037" w:rsidRPr="00AD6D68" w14:paraId="4165476F" w14:textId="77777777" w:rsidTr="00566A05">
        <w:trPr>
          <w:trHeight w:val="550"/>
          <w:jc w:val="center"/>
        </w:trPr>
        <w:tc>
          <w:tcPr>
            <w:tcW w:w="0" w:type="auto"/>
            <w:gridSpan w:val="2"/>
            <w:vAlign w:val="center"/>
          </w:tcPr>
          <w:p w14:paraId="20C1AF0D" w14:textId="1AE0D2CC" w:rsidR="00D21037" w:rsidRDefault="00D21037" w:rsidP="00D21037">
            <w:pPr>
              <w:jc w:val="center"/>
              <w:rPr>
                <w:rFonts w:ascii="Arial" w:hAnsi="Arial" w:cs="Arial"/>
                <w:b/>
                <w:sz w:val="20"/>
                <w:szCs w:val="20"/>
              </w:rPr>
            </w:pPr>
            <w:r>
              <w:rPr>
                <w:rFonts w:ascii="Arial" w:hAnsi="Arial" w:cs="Arial"/>
                <w:b/>
                <w:sz w:val="20"/>
                <w:szCs w:val="20"/>
              </w:rPr>
              <w:t>4. SOPORTE TÉCNICO Y ECONÓMICO</w:t>
            </w:r>
          </w:p>
        </w:tc>
      </w:tr>
      <w:tr w:rsidR="00D21037" w:rsidRPr="00AD6D68" w14:paraId="6B7A8FC2" w14:textId="77777777" w:rsidTr="00322181">
        <w:trPr>
          <w:trHeight w:val="984"/>
          <w:jc w:val="center"/>
        </w:trPr>
        <w:tc>
          <w:tcPr>
            <w:tcW w:w="0" w:type="auto"/>
            <w:gridSpan w:val="2"/>
            <w:vAlign w:val="center"/>
          </w:tcPr>
          <w:p w14:paraId="77FE7EA0" w14:textId="77777777" w:rsidR="008D2DD8" w:rsidRDefault="00D21037" w:rsidP="008D2DD8">
            <w:pPr>
              <w:spacing w:before="120" w:after="120"/>
              <w:jc w:val="both"/>
              <w:rPr>
                <w:rFonts w:ascii="Arial" w:hAnsi="Arial" w:cs="Arial"/>
                <w:b/>
                <w:sz w:val="20"/>
                <w:szCs w:val="20"/>
              </w:rPr>
            </w:pPr>
            <w:r>
              <w:rPr>
                <w:rFonts w:ascii="Arial" w:hAnsi="Arial" w:cs="Arial"/>
                <w:b/>
                <w:sz w:val="20"/>
                <w:szCs w:val="20"/>
              </w:rPr>
              <w:t xml:space="preserve">4.1 </w:t>
            </w:r>
            <w:r w:rsidR="00551A9D">
              <w:rPr>
                <w:rFonts w:ascii="Arial" w:hAnsi="Arial" w:cs="Arial"/>
                <w:b/>
                <w:sz w:val="20"/>
                <w:szCs w:val="20"/>
              </w:rPr>
              <w:t>ESPECIFICACIONES TÉCNICAS DEL OBJETO O PRODUCTO A CONTRATAR</w:t>
            </w:r>
          </w:p>
          <w:p w14:paraId="2B154EBE" w14:textId="794CBC34" w:rsidR="00551A9D" w:rsidRPr="00551A9D" w:rsidRDefault="00FF04EC" w:rsidP="008D2DD8">
            <w:pPr>
              <w:spacing w:before="120" w:after="120"/>
              <w:jc w:val="both"/>
              <w:rPr>
                <w:rFonts w:ascii="Arial" w:hAnsi="Arial" w:cs="Arial"/>
                <w:sz w:val="20"/>
                <w:szCs w:val="20"/>
              </w:rPr>
            </w:pPr>
            <w:r>
              <w:rPr>
                <w:rFonts w:ascii="Arial" w:hAnsi="Arial" w:cs="Arial"/>
                <w:sz w:val="20"/>
                <w:szCs w:val="20"/>
              </w:rPr>
              <w:t>El profesional a contratar no debe encontrar incursa en ninguna de las causales de inhabilidad e incompatibilidad para contratar, consagradas en la constitución y la ley y que cumpla con los requisitos establecidos en el presente estudio previo.
El contratista deberá cumplir los siguientes requerimientos:
1. Ejecutar idónea y oportunamente el objeto del contrato.
2. Desarrollar las actividades establecidas en las cláusulas del contrato.
3. Garantizar la calidad y eficiencia en el servicio contratado.
4. Obrar con lealtad y buena fe en las distintas etapas contractuales.
5. Avisar oportunamente al Municipio de las situaciones previsibles que puedan afectar el equilibrio financiero del
contrato.
6. Atender las observaciones de quien ejerce la supervisión del contrato.
7. Presentar los informes específicos o extraordinario cuando le sean solicitados por el supervisor.
8. En caso de que el Municipio le facilite algún elemento para el desarrollo del objeto contractual, deberá
devolverlo en buen estado a la finalización del contrato.
9. Cumplir con todas las obligaciones derivadas de los estudios previos, del presente contrato.
Persona natural con título profesional, título de posgrado afín al objeto contractual y siete (7) años de experiencia profesional de los cuales mínimo cuatro (4) deben corresponder a relacionada  experiencia con el objeto a contratar. Perfil asesor categoría única según Decreto Municipal No. 100.13.048 del 17 de Mayo de 2022.</w:t>
            </w:r>
          </w:p>
        </w:tc>
      </w:tr>
      <w:tr w:rsidR="001E6321" w:rsidRPr="00AD6D68" w14:paraId="17413C3B" w14:textId="77777777" w:rsidTr="00322181">
        <w:trPr>
          <w:trHeight w:val="2271"/>
          <w:jc w:val="center"/>
        </w:trPr>
        <w:tc>
          <w:tcPr>
            <w:tcW w:w="0" w:type="auto"/>
            <w:gridSpan w:val="2"/>
            <w:vAlign w:val="center"/>
          </w:tcPr>
          <w:p w14:paraId="40552612" w14:textId="2E258801" w:rsidR="001E6321" w:rsidRDefault="001E6321" w:rsidP="00867DF6">
            <w:pPr>
              <w:spacing w:before="120" w:after="120"/>
              <w:jc w:val="both"/>
              <w:rPr>
                <w:rFonts w:ascii="Arial" w:hAnsi="Arial" w:cs="Arial"/>
                <w:b/>
                <w:sz w:val="20"/>
                <w:szCs w:val="20"/>
              </w:rPr>
            </w:pPr>
            <w:r>
              <w:rPr>
                <w:rFonts w:ascii="Arial" w:hAnsi="Arial" w:cs="Arial"/>
                <w:b/>
                <w:sz w:val="20"/>
                <w:szCs w:val="20"/>
              </w:rPr>
              <w:t>4.2 SOPORTE</w:t>
            </w:r>
            <w:r w:rsidR="00965BA4">
              <w:rPr>
                <w:rFonts w:ascii="Arial" w:hAnsi="Arial" w:cs="Arial"/>
                <w:b/>
                <w:sz w:val="20"/>
                <w:szCs w:val="20"/>
              </w:rPr>
              <w:t>S</w:t>
            </w:r>
            <w:r>
              <w:rPr>
                <w:rFonts w:ascii="Arial" w:hAnsi="Arial" w:cs="Arial"/>
                <w:b/>
                <w:sz w:val="20"/>
                <w:szCs w:val="20"/>
              </w:rPr>
              <w:t xml:space="preserve"> TÉCNICO</w:t>
            </w:r>
            <w:r w:rsidR="00965BA4">
              <w:rPr>
                <w:rFonts w:ascii="Arial" w:hAnsi="Arial" w:cs="Arial"/>
                <w:b/>
                <w:sz w:val="20"/>
                <w:szCs w:val="20"/>
              </w:rPr>
              <w:t>S</w:t>
            </w:r>
          </w:p>
          <w:p w14:paraId="6B66A1C2" w14:textId="2DD621FA" w:rsidR="003D5C82" w:rsidRDefault="00A95A5D" w:rsidP="00867DF6">
            <w:pPr>
              <w:jc w:val="both"/>
              <w:rPr>
                <w:rFonts w:ascii="Arial" w:hAnsi="Arial" w:cs="Arial"/>
                <w:sz w:val="20"/>
                <w:szCs w:val="20"/>
              </w:rPr>
            </w:pPr>
            <w:r>
              <w:rPr>
                <w:rFonts w:ascii="Arial" w:hAnsi="Arial" w:cs="Arial"/>
                <w:sz w:val="20"/>
                <w:szCs w:val="20"/>
              </w:rPr>
              <w:t>Acuerdo Nº PTA 200-002-003 del 30 de Mayo de 2020 por el cual se adopta El Plan de Desarrollo del Municipio de Hato Corozal, para el periodo 2020 - 2023 ALTO Y SOSTENIBLE, LÍNEA ESTRATÉGICA 4: HATO COROZAL ALTO Y SOSTENIBLE POR EL FORTALECIMIENTO INSTITUCIONAL Y COMUNITARIO Sector: GOBIERNO TERRITORIAL Programa: HATO COROZAL POR UN GOBIERNO SOSTENIBLE Proyecto: ASISTENCIA, CAPACITACIÓN Y MEJORAMIENTO DE LA GESTIÓN ADMINISTRATIVA DEL MUNICIPIO DE HATO COROZAL CASANARE Actividad CAPACITACIÓN Y ASISTENCIA TÉCNICA EN PROCESOS ADMINISTRATIVOS</w:t>
            </w:r>
          </w:p>
          <w:p w14:paraId="0AE24319" w14:textId="77777777" w:rsidR="00731FB9" w:rsidRDefault="00731FB9" w:rsidP="00867DF6">
            <w:pPr>
              <w:jc w:val="both"/>
              <w:rPr>
                <w:rFonts w:ascii="Arial" w:hAnsi="Arial" w:cs="Arial"/>
                <w:sz w:val="20"/>
                <w:szCs w:val="20"/>
              </w:rPr>
            </w:pPr>
          </w:p>
          <w:p w14:paraId="1AFAA1EF" w14:textId="216C4B3C" w:rsidR="00166F23" w:rsidRPr="00FA36D9" w:rsidRDefault="00FD52E2" w:rsidP="008D2DD8">
            <w:pPr>
              <w:jc w:val="both"/>
              <w:rPr>
                <w:rFonts w:ascii="Arial" w:hAnsi="Arial" w:cs="Arial"/>
                <w:sz w:val="20"/>
                <w:szCs w:val="20"/>
              </w:rPr>
            </w:pPr>
            <w:r w:rsidRPr="00FA36D9">
              <w:rPr>
                <w:rFonts w:ascii="Arial" w:hAnsi="Arial" w:cs="Arial"/>
                <w:sz w:val="20"/>
                <w:szCs w:val="20"/>
              </w:rPr>
              <w:t/>
            </w:r>
          </w:p>
          <w:p w14:paraId="0A708AB1" w14:textId="77777777" w:rsidR="00720A6C" w:rsidRDefault="00720A6C" w:rsidP="008D2DD8">
            <w:pPr>
              <w:jc w:val="both"/>
              <w:rPr>
                <w:rFonts w:ascii="Arial" w:hAnsi="Arial" w:cs="Arial"/>
                <w:sz w:val="16"/>
                <w:szCs w:val="16"/>
              </w:rPr>
            </w:pPr>
          </w:p>
          <w:p w14:paraId="675120DB" w14:textId="440CEB1D" w:rsidR="00F91827" w:rsidRDefault="0038189A" w:rsidP="008D2DD8">
            <w:pPr>
              <w:jc w:val="both"/>
              <w:rPr>
                <w:rFonts w:ascii="Arial" w:hAnsi="Arial" w:cs="Arial"/>
                <w:sz w:val="16"/>
                <w:szCs w:val="16"/>
              </w:rPr>
            </w:pPr>
            <w:r>
              <w:rPr>
                <w:rFonts w:ascii="Arial" w:hAnsi="Arial" w:cs="Arial"/>
                <w:sz w:val="16"/>
                <w:szCs w:val="16"/>
              </w:rPr>
              <w:t/>
            </w:r>
          </w:p>
          <w:p w14:paraId="27C8BE50" w14:textId="4A728129" w:rsidR="00162DB1" w:rsidRDefault="00030A7A" w:rsidP="008D2DD8">
            <w:pPr>
              <w:jc w:val="both"/>
              <w:rPr>
                <w:rFonts w:ascii="Arial" w:hAnsi="Arial" w:cs="Arial"/>
                <w:sz w:val="16"/>
                <w:szCs w:val="16"/>
              </w:rPr>
            </w:pPr>
            <w:r>
              <w:rPr>
                <w:rFonts w:ascii="Arial" w:hAnsi="Arial" w:cs="Arial"/>
                <w:sz w:val="16"/>
                <w:szCs w:val="16"/>
              </w:rPr>
              <w:t/>
            </w:r>
          </w:p>
          <w:p w14:paraId="2BB343EA" w14:textId="7CFC0314" w:rsidR="00162DB1" w:rsidRPr="00B81EBA" w:rsidRDefault="00162DB1" w:rsidP="008D2DD8">
            <w:pPr>
              <w:jc w:val="both"/>
              <w:rPr>
                <w:rFonts w:ascii="Arial" w:hAnsi="Arial" w:cs="Arial"/>
                <w:sz w:val="16"/>
                <w:szCs w:val="16"/>
              </w:rPr>
            </w:pPr>
            <w:r>
              <w:rPr>
                <w:rFonts w:ascii="Arial" w:hAnsi="Arial" w:cs="Arial"/>
                <w:sz w:val="16"/>
                <w:szCs w:val="16"/>
              </w:rPr>
              <w:t/>
            </w:r>
          </w:p>
        </w:tc>
      </w:tr>
      <w:tr w:rsidR="00965BA4" w:rsidRPr="00AD6D68" w14:paraId="58910A3A" w14:textId="77777777" w:rsidTr="00F17CEC">
        <w:trPr>
          <w:trHeight w:val="397"/>
          <w:jc w:val="center"/>
        </w:trPr>
        <w:tc>
          <w:tcPr>
            <w:tcW w:w="0" w:type="auto"/>
            <w:gridSpan w:val="2"/>
            <w:vAlign w:val="center"/>
          </w:tcPr>
          <w:p w14:paraId="0D3FECFD" w14:textId="3BC4E8CD" w:rsidR="00965BA4" w:rsidRDefault="00867DF6" w:rsidP="00867DF6">
            <w:pPr>
              <w:spacing w:before="120" w:after="120"/>
              <w:jc w:val="both"/>
              <w:rPr>
                <w:rFonts w:ascii="Arial" w:hAnsi="Arial" w:cs="Arial"/>
                <w:b/>
                <w:sz w:val="20"/>
                <w:szCs w:val="20"/>
              </w:rPr>
            </w:pPr>
            <w:r>
              <w:rPr>
                <w:rFonts w:ascii="Arial" w:hAnsi="Arial" w:cs="Arial"/>
                <w:b/>
                <w:sz w:val="20"/>
                <w:szCs w:val="20"/>
              </w:rPr>
              <w:t>4.3 SOPORTES LEGALES</w:t>
            </w:r>
          </w:p>
          <w:p w14:paraId="2B7D6636" w14:textId="2CAE3779" w:rsidR="00867DF6" w:rsidRDefault="00A95A5D" w:rsidP="00867DF6">
            <w:pPr>
              <w:jc w:val="both"/>
              <w:rPr>
                <w:rFonts w:ascii="Arial" w:hAnsi="Arial" w:cs="Arial"/>
                <w:sz w:val="20"/>
                <w:szCs w:val="20"/>
              </w:rPr>
            </w:pPr>
            <w:r>
              <w:rPr>
                <w:rFonts w:ascii="Arial" w:hAnsi="Arial" w:cs="Arial"/>
                <w:sz w:val="20"/>
                <w:szCs w:val="20"/>
              </w:rPr>
              <w:t>NA</w:t>
            </w:r>
          </w:p>
          <w:p w14:paraId="04C6EF47" w14:textId="77777777" w:rsidR="002C5EDA" w:rsidRDefault="002C5EDA" w:rsidP="00867DF6">
            <w:pPr>
              <w:jc w:val="both"/>
              <w:rPr>
                <w:rFonts w:ascii="Arial" w:hAnsi="Arial" w:cs="Arial"/>
                <w:sz w:val="20"/>
                <w:szCs w:val="20"/>
              </w:rPr>
            </w:pPr>
          </w:p>
          <w:p w14:paraId="02023F29" w14:textId="78221603" w:rsidR="003B27A1" w:rsidRDefault="003B27A1" w:rsidP="00867DF6">
            <w:pPr>
              <w:jc w:val="both"/>
              <w:rPr>
                <w:rFonts w:ascii="Arial" w:hAnsi="Arial" w:cs="Arial"/>
                <w:sz w:val="20"/>
                <w:szCs w:val="20"/>
              </w:rPr>
            </w:pPr>
            <w:r>
              <w:rPr>
                <w:rFonts w:ascii="Arial" w:hAnsi="Arial" w:cs="Arial"/>
                <w:sz w:val="20"/>
                <w:szCs w:val="20"/>
              </w:rPr>
              <w:t>TRATADOS INTERNACIONALES</w:t>
            </w:r>
          </w:p>
          <w:p w14:paraId="53AD1DD6" w14:textId="77777777" w:rsidR="003B27A1" w:rsidRDefault="003B27A1" w:rsidP="00867DF6">
            <w:pPr>
              <w:jc w:val="both"/>
              <w:rPr>
                <w:rFonts w:ascii="Arial" w:hAnsi="Arial" w:cs="Arial"/>
                <w:sz w:val="20"/>
                <w:szCs w:val="20"/>
              </w:rPr>
            </w:pPr>
          </w:p>
          <w:p w14:paraId="64CD0F23" w14:textId="77777777" w:rsidR="002C5EDA" w:rsidRDefault="002C5EDA" w:rsidP="00D762AE">
            <w:pPr>
              <w:jc w:val="both"/>
              <w:rPr>
                <w:rFonts w:ascii="Arial" w:hAnsi="Arial" w:cs="Arial"/>
                <w:sz w:val="18"/>
                <w:szCs w:val="18"/>
              </w:rPr>
            </w:pPr>
            <w:r w:rsidRPr="00BE267C">
              <w:rPr>
                <w:rFonts w:ascii="Arial" w:hAnsi="Arial" w:cs="Arial"/>
                <w:sz w:val="18"/>
                <w:szCs w:val="18"/>
              </w:rPr>
              <w:t>Aplica: SI ___ NO ___</w:t>
            </w:r>
          </w:p>
          <w:p w14:paraId="29CAA854" w14:textId="77777777" w:rsidR="00EE242C" w:rsidRDefault="00EE242C" w:rsidP="00D762AE">
            <w:pPr>
              <w:jc w:val="both"/>
              <w:rPr>
                <w:rFonts w:ascii="Arial" w:hAnsi="Arial" w:cs="Arial"/>
                <w:sz w:val="18"/>
                <w:szCs w:val="18"/>
              </w:rPr>
            </w:pPr>
          </w:p>
          <w:p w14:paraId="5EA86698" w14:textId="77777777" w:rsidR="00EE242C" w:rsidRDefault="00EE242C" w:rsidP="00D762AE">
            <w:pPr>
              <w:jc w:val="both"/>
              <w:rPr>
                <w:rFonts w:ascii="Arial" w:hAnsi="Arial" w:cs="Arial"/>
                <w:sz w:val="18"/>
                <w:szCs w:val="18"/>
              </w:rPr>
            </w:pPr>
          </w:p>
          <w:p w14:paraId="7D74CB61" w14:textId="77777777" w:rsidR="00EE242C" w:rsidRDefault="00EE242C" w:rsidP="00D762AE">
            <w:pPr>
              <w:jc w:val="both"/>
              <w:rPr>
                <w:rFonts w:ascii="Arial" w:hAnsi="Arial" w:cs="Arial"/>
                <w:sz w:val="18"/>
                <w:szCs w:val="18"/>
              </w:rPr>
            </w:pPr>
          </w:p>
          <w:p w14:paraId="04AB333D" w14:textId="6521D486" w:rsidR="00EE242C" w:rsidRDefault="00EE242C" w:rsidP="00D762AE">
            <w:pPr>
              <w:jc w:val="both"/>
              <w:rPr>
                <w:rFonts w:ascii="Arial" w:hAnsi="Arial" w:cs="Arial"/>
                <w:sz w:val="18"/>
                <w:szCs w:val="18"/>
              </w:rPr>
            </w:pPr>
            <w:r w:rsidRPr="00EE242C">
              <w:rPr>
                <w:rFonts w:ascii="Arial" w:hAnsi="Arial" w:cs="Arial"/>
                <w:sz w:val="18"/>
                <w:szCs w:val="18"/>
              </w:rPr>
              <w:t xml:space="preserve">De conformidad con el “Manual para el manejo de  los Acuerdos Comerciales en  Procesos de Contratación”, publicado en la página web http://www.colombiacompra.gov.co/sites/default/files/manuales/cce_manual_acuerdos_comerciales_web.pdf, que  en el aparte respectivo textualmente señala“… LITERAL C Las Entidades Estatales deben determinar en la etapa de planeación si los Acuerdos Comerciales son aplicables al Proceso de Contratación que están diseñando y en caso de que sean </w:t>
            </w:r>
            <w:r w:rsidRPr="00EE242C">
              <w:rPr>
                <w:rFonts w:ascii="Arial" w:hAnsi="Arial" w:cs="Arial"/>
                <w:sz w:val="18"/>
                <w:szCs w:val="18"/>
              </w:rPr>
              <w:lastRenderedPageBreak/>
              <w:t>aplicables, cumplir con las obligaciones derivadas de los mismos. Las Entidades Estatales no deben hacer este análisis para los Procesos de Contratación adelantados por la modalidad de selección de contratación directa…”</w:t>
            </w:r>
          </w:p>
          <w:p w14:paraId="5C342C36" w14:textId="07BC827C" w:rsidR="00EE242C" w:rsidRPr="00BE267C" w:rsidRDefault="00EE242C" w:rsidP="00D762AE">
            <w:pPr>
              <w:jc w:val="both"/>
              <w:rPr>
                <w:rFonts w:ascii="Arial" w:hAnsi="Arial" w:cs="Arial"/>
                <w:sz w:val="18"/>
                <w:szCs w:val="18"/>
              </w:rPr>
            </w:pPr>
          </w:p>
        </w:tc>
      </w:tr>
      <w:tr w:rsidR="0017495D" w:rsidRPr="00AD6D68" w14:paraId="73E3077F" w14:textId="77777777" w:rsidTr="00322181">
        <w:trPr>
          <w:trHeight w:val="1145"/>
          <w:jc w:val="center"/>
        </w:trPr>
        <w:tc>
          <w:tcPr>
            <w:tcW w:w="0" w:type="auto"/>
            <w:gridSpan w:val="2"/>
            <w:vAlign w:val="center"/>
          </w:tcPr>
          <w:p w14:paraId="35E1E603" w14:textId="5CC58E6D" w:rsidR="0017495D" w:rsidRDefault="0017495D" w:rsidP="0017495D">
            <w:pPr>
              <w:spacing w:before="120" w:after="120"/>
              <w:jc w:val="both"/>
              <w:rPr>
                <w:rFonts w:ascii="Arial" w:hAnsi="Arial" w:cs="Arial"/>
                <w:b/>
                <w:sz w:val="20"/>
                <w:szCs w:val="20"/>
              </w:rPr>
            </w:pPr>
            <w:r>
              <w:rPr>
                <w:rFonts w:ascii="Arial" w:hAnsi="Arial" w:cs="Arial"/>
                <w:b/>
                <w:sz w:val="20"/>
                <w:szCs w:val="20"/>
              </w:rPr>
              <w:lastRenderedPageBreak/>
              <w:t>4.4 SOPORTES AMBIENTALES</w:t>
            </w:r>
          </w:p>
          <w:p w14:paraId="0849021F" w14:textId="497A0F84" w:rsidR="00FA36D9" w:rsidRPr="00FA36D9" w:rsidRDefault="00A95A5D" w:rsidP="0017495D">
            <w:pPr>
              <w:jc w:val="both"/>
              <w:rPr>
                <w:rFonts w:ascii="Arial" w:hAnsi="Arial" w:cs="Arial"/>
                <w:sz w:val="20"/>
                <w:szCs w:val="20"/>
              </w:rPr>
            </w:pPr>
            <w:r w:rsidRPr="00FA36D9">
              <w:rPr>
                <w:rFonts w:ascii="Arial" w:hAnsi="Arial" w:cs="Arial"/>
                <w:sz w:val="20"/>
                <w:szCs w:val="20"/>
              </w:rPr>
              <w:t>La ejecución del objeto a contratar genera un impacto ambiental negativo igual a cero, por lo que no requiere de permiso, licencia o concesión ambientales.</w:t>
            </w:r>
          </w:p>
        </w:tc>
      </w:tr>
      <w:tr w:rsidR="00EF2A8E" w:rsidRPr="00AD6D68" w14:paraId="7706FF75" w14:textId="77777777" w:rsidTr="00AC7249">
        <w:trPr>
          <w:trHeight w:val="986"/>
          <w:jc w:val="center"/>
        </w:trPr>
        <w:tc>
          <w:tcPr>
            <w:tcW w:w="0" w:type="auto"/>
            <w:gridSpan w:val="2"/>
            <w:vAlign w:val="center"/>
          </w:tcPr>
          <w:p w14:paraId="30E46653" w14:textId="77777777" w:rsidR="008D2DD8" w:rsidRDefault="005B73B9" w:rsidP="008D2DD8">
            <w:pPr>
              <w:spacing w:before="120" w:after="120"/>
              <w:jc w:val="both"/>
              <w:rPr>
                <w:rFonts w:ascii="Arial" w:hAnsi="Arial" w:cs="Arial"/>
                <w:b/>
                <w:sz w:val="20"/>
                <w:szCs w:val="20"/>
              </w:rPr>
            </w:pPr>
            <w:r>
              <w:rPr>
                <w:rFonts w:ascii="Arial" w:hAnsi="Arial" w:cs="Arial"/>
                <w:b/>
                <w:sz w:val="20"/>
                <w:szCs w:val="20"/>
              </w:rPr>
              <w:t xml:space="preserve">  4.5 SOPORTES ECONÓMICOS</w:t>
            </w:r>
          </w:p>
          <w:p w14:paraId="696C33AA" w14:textId="45364ABB" w:rsidR="005B73B9" w:rsidRPr="005B73B9" w:rsidRDefault="00A95A5D" w:rsidP="008D2DD8">
            <w:pPr>
              <w:spacing w:before="120" w:after="120"/>
              <w:jc w:val="both"/>
              <w:rPr>
                <w:rFonts w:ascii="Arial" w:hAnsi="Arial" w:cs="Arial"/>
                <w:sz w:val="20"/>
                <w:szCs w:val="20"/>
              </w:rPr>
            </w:pPr>
            <w:r>
              <w:rPr>
                <w:rFonts w:ascii="Arial" w:hAnsi="Arial" w:cs="Arial"/>
                <w:sz w:val="20"/>
                <w:szCs w:val="20"/>
              </w:rPr>
              <w:t>En atención a la categoría profesional requerida y expresada en el numeral 4.1 del presente estudio previo y definida en el artículo primero del Decreto Municipal No. 100.13.048 del 17 de Mayo de 2022, Por medio del cual se fija la escala de honorarios de contratos de prestación de servicios profesionales y de apoyo a la gestión en el municipio de Hato Corozal, Casanare, se determina que el presupuesto oficial para el proceso contractual que se plantea celebrar como resultado de este estudio previo, se estructura con base en el artículo segundo del mencionado Decreto, el cual dice: NIVEL ASESOR CATEGORIA 1. En virtud de lo anterior, el presupuesto oficial para la presente contratación es como se detalla a continuación: Valor mensual: CINCO MILLONES DE PESOS ($5.000.000) M/CTE Valor estimado del contrato: TREINTA Y CINCO MILLONES DE PESOS ($35.000.000) M/CTE.</w:t>
            </w:r>
          </w:p>
        </w:tc>
      </w:tr>
      <w:tr w:rsidR="00CA50EA" w:rsidRPr="00AD6D68" w14:paraId="35AE9FC5" w14:textId="77777777" w:rsidTr="00E878CE">
        <w:trPr>
          <w:trHeight w:val="716"/>
          <w:jc w:val="center"/>
        </w:trPr>
        <w:tc>
          <w:tcPr>
            <w:tcW w:w="0" w:type="auto"/>
            <w:gridSpan w:val="2"/>
            <w:vAlign w:val="center"/>
          </w:tcPr>
          <w:p w14:paraId="5B610FF9" w14:textId="14686D12" w:rsidR="00CA50EA" w:rsidRDefault="00CA50EA" w:rsidP="00CA50EA">
            <w:pPr>
              <w:jc w:val="center"/>
              <w:rPr>
                <w:rFonts w:ascii="Arial" w:hAnsi="Arial" w:cs="Arial"/>
                <w:b/>
                <w:sz w:val="20"/>
                <w:szCs w:val="20"/>
              </w:rPr>
            </w:pPr>
            <w:r>
              <w:rPr>
                <w:rFonts w:ascii="Arial" w:hAnsi="Arial" w:cs="Arial"/>
                <w:b/>
                <w:sz w:val="20"/>
                <w:szCs w:val="20"/>
              </w:rPr>
              <w:t>5. MODALIDAD DE SELECCIÓN</w:t>
            </w:r>
          </w:p>
        </w:tc>
      </w:tr>
      <w:tr w:rsidR="00CA50EA" w:rsidRPr="00AD6D68" w14:paraId="316B46A4" w14:textId="77777777" w:rsidTr="003609D2">
        <w:trPr>
          <w:trHeight w:val="958"/>
          <w:jc w:val="center"/>
        </w:trPr>
        <w:tc>
          <w:tcPr>
            <w:tcW w:w="0" w:type="auto"/>
            <w:gridSpan w:val="2"/>
            <w:vAlign w:val="center"/>
          </w:tcPr>
          <w:p w14:paraId="2A48F2A8" w14:textId="77777777" w:rsidR="008D2DD8" w:rsidRDefault="00CA50EA" w:rsidP="008D2DD8">
            <w:pPr>
              <w:spacing w:before="120" w:after="120"/>
              <w:jc w:val="both"/>
              <w:rPr>
                <w:rFonts w:ascii="Arial" w:hAnsi="Arial" w:cs="Arial"/>
                <w:b/>
                <w:sz w:val="20"/>
                <w:szCs w:val="20"/>
              </w:rPr>
            </w:pPr>
            <w:r>
              <w:rPr>
                <w:rFonts w:ascii="Arial" w:hAnsi="Arial" w:cs="Arial"/>
                <w:b/>
                <w:sz w:val="20"/>
                <w:szCs w:val="20"/>
              </w:rPr>
              <w:t xml:space="preserve">  5.1 FUNDAMENTOS JURÍDICOS</w:t>
            </w:r>
          </w:p>
          <w:p w14:paraId="2AB308F4" w14:textId="4B91EFAC" w:rsidR="00CA50EA" w:rsidRPr="00FA36D9" w:rsidRDefault="002B465D" w:rsidP="008D2DD8">
            <w:pPr>
              <w:spacing w:before="120" w:after="120"/>
              <w:jc w:val="both"/>
              <w:rPr>
                <w:rFonts w:ascii="Arial" w:hAnsi="Arial" w:cs="Arial"/>
                <w:sz w:val="20"/>
                <w:szCs w:val="20"/>
              </w:rPr>
            </w:pPr>
            <w:r w:rsidRPr="00FA36D9">
              <w:rPr>
                <w:rFonts w:ascii="Arial" w:hAnsi="Arial" w:cs="Arial"/>
                <w:sz w:val="20"/>
                <w:szCs w:val="20"/>
              </w:rPr>
              <w:t>El Municipio de Hato Corozal  conforme la necesidad antes señalada, requiere  adelantar el proceso de seleccion, bajo la causal de prestacion de servicios en actividades de las cuales dependera la idoneidad y experiencia  en razon a la modalidad de contratacion directa, conforme  a los siguientes  fundamentos juridicos:
CONSTITUCION POLITICA DE COLOMBIA
El proceso de seleccion que informa el presente estudio, se soporta constitucionalmente  en los articulos  209,298 Y 303 de la Constitucion Politica que establecen:
209.. "La funcion administrativa esta al servicio de los intereses generales y se desarrolla con fundamento en los principios de igualdad, moralidad, eficacia, economia, celeridad, imparcialidad y publicidad, mediante la des-centralizacion, la delegacion y la des-concentracion de funciones. 
Las  autoridades administrativas deben coordinar sus actuaciones para el adecuado cumplimiento de los fines del Estado. La administracion publica, en todos sus ordenes, tendra un control interno que se ejercera en los terminos que señale la ley".
298(..) "Los departamentos tienen autonomia para la administracion de los asuntos seccionales y la planificacion y promocion del desarrollo economico y social dentro de su territorio en los terminos establecidos por la Constitucion.
Los departamentos ejercen funciones administrativas, de coordinacion, de complementariedad de la accion municipal, de intermediacion entre la Nacion y los Municipios y de prestacion de los servicios que determinen la Constitucion y las leyes.
La ley reglamentara lo relacionado con el ejercicio de las atribuciones que la Constitucion les otorga".
303 (...) "En cada uno de los departamentos habra un Gobernador que sera jefe de la administracion seccional y representante legal del departamento".
-Ley 80 de Octubre (28) de 1993, Por la cual se expide el Estatuto General de Contratacion de la Administracion Publica, señala en su articulo 2° define y señala a los Departamentos como una de las entidades publicas, las cuales estaran sujetas a las disposiciones de dicho estatuto.
-Ley 1150 de Julio (16) de 2007, Por medio de la cual se introducen medidas para la eficiencia y la transparencia en la ley 80 de 1993 y se dictan otras disposiciones generales sobre la contratacion con recursos publicos, establece en su articulo 1° que dicha norma tiene por objeto introducir modificaciones en la Ley 80 de 1993, asi como dictar otras disposiciones generales aplicables a toda contratacion con recursos publicos.
El literal h) del numeral 4° del Articulo 2° de la Ley 1150 de 2007, establece que la modalidad de seleccion de contratacion directa, procedera en los casos que se requiera la contratacion de prestacion de servicios profesionales y de apoyo a la gestion, o para la ejecucion de trabajos artisticos que solo puedan encomendarse a determinadas personas naturales.
-Decreto 1082  de 2015. "…Articulo 2.2.1.2.1.4.9. Contratos de prestacion de servicios profesionales y de apoyo a la gestion, o para la ejecucion de trabajos artisticos que solo pueden encomendarse a determinadas personas naturales. Las Entidades Estatales pueden contratar bajo la modalidad de contratacion directa la prestacion de servicios profesionales y de apoyo a la gestion con la persona natural o juridica que este en capacidad de ejecutar el objeto del contrato, siempre y cuando la Entidad Estatal verifique la idoneidad o experiencia requerida y relacionada con el area de que se trate. En este caso, no es necesario que la Entidad Estatal haya obtenido previamente varias ofertas, de lo cual el ordenador del gasto debe dejar constancia escrita.
Los servicios profesionales y de apoyo a la gestion corresponden a aquellos de naturaleza intelectual diferentes a los de consultoria que se derivan del cumplimiento de las funciones de la Entidad Estatal, asi como los relacionados con actividades operativas, logisticas, o asistenciales.
La Entidad Estatal, para la contratacion de trabajos artisticos que solamente puedan en-comendarse a determinadas personas naturales, debe justificar esta situacion en los estudios y documentos previos". NA</w:t>
            </w:r>
          </w:p>
        </w:tc>
      </w:tr>
      <w:tr w:rsidR="005226FF" w:rsidRPr="00AD6D68" w14:paraId="40B1F092" w14:textId="77777777" w:rsidTr="003609D2">
        <w:trPr>
          <w:trHeight w:val="974"/>
          <w:jc w:val="center"/>
        </w:trPr>
        <w:tc>
          <w:tcPr>
            <w:tcW w:w="0" w:type="auto"/>
            <w:gridSpan w:val="2"/>
            <w:vAlign w:val="center"/>
          </w:tcPr>
          <w:p w14:paraId="1739B0B7" w14:textId="77777777" w:rsidR="008D2DD8" w:rsidRDefault="005226FF" w:rsidP="008D2DD8">
            <w:pPr>
              <w:spacing w:before="120" w:after="120"/>
              <w:jc w:val="both"/>
              <w:rPr>
                <w:rFonts w:ascii="Arial" w:hAnsi="Arial" w:cs="Arial"/>
                <w:b/>
                <w:sz w:val="20"/>
                <w:szCs w:val="20"/>
              </w:rPr>
            </w:pPr>
            <w:r>
              <w:rPr>
                <w:rFonts w:ascii="Arial" w:hAnsi="Arial" w:cs="Arial"/>
                <w:b/>
                <w:sz w:val="20"/>
                <w:szCs w:val="20"/>
              </w:rPr>
              <w:t xml:space="preserve">  5.2 CRITERIOS DE SELECCIÓN</w:t>
            </w:r>
          </w:p>
          <w:p w14:paraId="4B957B8F" w14:textId="1B3D24B7" w:rsidR="005226FF" w:rsidRPr="005226FF" w:rsidRDefault="002B465D" w:rsidP="008D2DD8">
            <w:pPr>
              <w:spacing w:before="120" w:after="120"/>
              <w:jc w:val="both"/>
              <w:rPr>
                <w:rFonts w:ascii="Arial" w:hAnsi="Arial" w:cs="Arial"/>
                <w:sz w:val="20"/>
                <w:szCs w:val="20"/>
              </w:rPr>
            </w:pPr>
            <w:r>
              <w:rPr>
                <w:rFonts w:ascii="Arial" w:hAnsi="Arial" w:cs="Arial"/>
                <w:sz w:val="20"/>
                <w:szCs w:val="20"/>
              </w:rPr>
              <w:t>La seleccion del oferente y futuro contratista se  considerara teniendo en cuenta la idoneidad y la experiencia relacionada con el  objeto que se pretende contratar. A su vez el contratista no debe encontrarse incurso en ninguna de las causales de inhabilidad e incompatibilidad para contratar, consagradas en la constitucion y la Ley. NA</w:t>
            </w:r>
          </w:p>
        </w:tc>
      </w:tr>
      <w:tr w:rsidR="00712ECB" w:rsidRPr="00AD6D68" w14:paraId="50701062" w14:textId="77777777" w:rsidTr="00E878CE">
        <w:trPr>
          <w:trHeight w:val="1686"/>
          <w:jc w:val="center"/>
        </w:trPr>
        <w:tc>
          <w:tcPr>
            <w:tcW w:w="0" w:type="auto"/>
            <w:gridSpan w:val="2"/>
            <w:vAlign w:val="center"/>
          </w:tcPr>
          <w:p w14:paraId="0064923F" w14:textId="7E89C995" w:rsidR="00712ECB" w:rsidRDefault="00712ECB" w:rsidP="00712ECB">
            <w:pPr>
              <w:spacing w:before="120" w:after="120"/>
              <w:jc w:val="both"/>
              <w:rPr>
                <w:rFonts w:ascii="Arial" w:hAnsi="Arial" w:cs="Arial"/>
                <w:b/>
                <w:sz w:val="20"/>
                <w:szCs w:val="20"/>
              </w:rPr>
            </w:pPr>
            <w:r>
              <w:rPr>
                <w:rFonts w:ascii="Arial" w:hAnsi="Arial" w:cs="Arial"/>
                <w:b/>
                <w:sz w:val="20"/>
                <w:szCs w:val="20"/>
              </w:rPr>
              <w:t xml:space="preserve">  5.3 JUSTIFICACIÓN DE LOS FACTORES DE SELECCIÓN</w:t>
            </w:r>
          </w:p>
          <w:p w14:paraId="60DA2201" w14:textId="2376CEB7" w:rsidR="00712ECB" w:rsidRPr="00FA36D9" w:rsidRDefault="002B465D" w:rsidP="00712ECB">
            <w:pPr>
              <w:jc w:val="both"/>
              <w:rPr>
                <w:rFonts w:ascii="Arial" w:hAnsi="Arial" w:cs="Arial"/>
                <w:sz w:val="20"/>
                <w:szCs w:val="20"/>
              </w:rPr>
            </w:pPr>
            <w:r w:rsidRPr="00FA36D9">
              <w:rPr>
                <w:rFonts w:ascii="Arial" w:hAnsi="Arial" w:cs="Arial"/>
                <w:sz w:val="20"/>
                <w:szCs w:val="20"/>
              </w:rPr>
              <w:t>Se considera como factor de seleccion la capacidad juridica que se demuestre para ejercer derechos y contraer obligaciones, la acreditacion de la idoneidad a traves de los soportes de formacion que a se alleguen y la experiencia relacionada del objeto a contratar. NA</w:t>
            </w:r>
          </w:p>
          <w:p w14:paraId="3E0936D2" w14:textId="77777777" w:rsidR="002E60C0" w:rsidRDefault="002E60C0" w:rsidP="00712ECB">
            <w:pPr>
              <w:contextualSpacing/>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2451"/>
              <w:gridCol w:w="4091"/>
              <w:gridCol w:w="2247"/>
              <w:gridCol w:w="1417"/>
            </w:tblGrid>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PROCESO</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FACTOR</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CONSECUENCIA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APLICA</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HABILITACIÓN</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EXPERIENCIA</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HABILITA / INHABILITA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X</w:t>
                  </w:r>
                </w:p>
              </w:tc>
            </w:tr>
          </w:tbl>
          <w:p w14:paraId="4CF0E438" w14:textId="25BA515A" w:rsidR="00410BF7" w:rsidRPr="00712ECB" w:rsidRDefault="00410BF7" w:rsidP="00712ECB">
            <w:pPr>
              <w:contextualSpacing/>
              <w:jc w:val="both"/>
              <w:rPr>
                <w:rFonts w:ascii="Arial" w:hAnsi="Arial" w:cs="Arial"/>
                <w:sz w:val="20"/>
                <w:szCs w:val="20"/>
              </w:rPr>
            </w:pPr>
          </w:p>
        </w:tc>
      </w:tr>
      <w:tr w:rsidR="0067256F" w:rsidRPr="00AD6D68" w14:paraId="39215A6E" w14:textId="77777777" w:rsidTr="00AC7249">
        <w:trPr>
          <w:trHeight w:val="542"/>
          <w:jc w:val="center"/>
        </w:trPr>
        <w:tc>
          <w:tcPr>
            <w:tcW w:w="0" w:type="auto"/>
            <w:gridSpan w:val="2"/>
            <w:vAlign w:val="center"/>
          </w:tcPr>
          <w:p w14:paraId="5A6A3FE0" w14:textId="099BBB68" w:rsidR="0067256F" w:rsidRDefault="0067256F" w:rsidP="0067256F">
            <w:pPr>
              <w:jc w:val="center"/>
              <w:rPr>
                <w:rFonts w:ascii="Arial" w:hAnsi="Arial" w:cs="Arial"/>
                <w:b/>
                <w:sz w:val="20"/>
                <w:szCs w:val="20"/>
              </w:rPr>
            </w:pPr>
            <w:r>
              <w:rPr>
                <w:rFonts w:ascii="Arial" w:hAnsi="Arial" w:cs="Arial"/>
                <w:b/>
                <w:sz w:val="20"/>
                <w:szCs w:val="20"/>
              </w:rPr>
              <w:t>6. RIESGOS DE LA CONTRATACIÓN</w:t>
            </w:r>
          </w:p>
        </w:tc>
      </w:tr>
      <w:tr w:rsidR="0067256F" w:rsidRPr="00AD6D68" w14:paraId="2B86FF7E" w14:textId="77777777" w:rsidTr="003609D2">
        <w:trPr>
          <w:trHeight w:val="1277"/>
          <w:jc w:val="center"/>
        </w:trPr>
        <w:tc>
          <w:tcPr>
            <w:tcW w:w="0" w:type="auto"/>
            <w:gridSpan w:val="2"/>
            <w:vAlign w:val="center"/>
          </w:tcPr>
          <w:p w14:paraId="73C32886" w14:textId="11A01773" w:rsidR="00AD29F2" w:rsidRDefault="0067256F" w:rsidP="001B5D46">
            <w:pPr>
              <w:spacing w:before="120" w:after="120"/>
              <w:jc w:val="both"/>
              <w:rPr>
                <w:rFonts w:ascii="Arial" w:hAnsi="Arial" w:cs="Arial"/>
                <w:b/>
                <w:sz w:val="20"/>
                <w:szCs w:val="20"/>
              </w:rPr>
            </w:pPr>
            <w:r>
              <w:rPr>
                <w:rFonts w:ascii="Arial" w:hAnsi="Arial" w:cs="Arial"/>
                <w:b/>
                <w:sz w:val="20"/>
                <w:szCs w:val="20"/>
              </w:rPr>
              <w:t xml:space="preserve">  6.1 ANÁLISIS DE RIESGO Y FORMA DE MITIGARLOS</w:t>
            </w:r>
          </w:p>
          <w:p w14:paraId="30A7AC3A" w14:textId="23455EEC" w:rsidR="002F1943" w:rsidRPr="0067256F" w:rsidRDefault="006A706C" w:rsidP="001B5D46">
            <w:pPr>
              <w:spacing w:before="120" w:after="120"/>
              <w:jc w:val="both"/>
              <w:rPr>
                <w:rFonts w:ascii="Arial" w:hAnsi="Arial" w:cs="Arial"/>
                <w:sz w:val="20"/>
                <w:szCs w:val="20"/>
              </w:rPr>
            </w:pPr>
            <w:r>
              <w:rPr>
                <w:rFonts w:ascii="Arial" w:hAnsi="Arial" w:cs="Arial"/>
                <w:sz w:val="20"/>
                <w:szCs w:val="20"/>
              </w:rPr>
              <w:t>Ver Matriz de Riesgo</w:t>
            </w:r>
          </w:p>
        </w:tc>
      </w:tr>
      <w:tr w:rsidR="00EB0E07" w:rsidRPr="00AD6D68" w14:paraId="678EFC4F" w14:textId="77777777" w:rsidTr="00566A05">
        <w:trPr>
          <w:trHeight w:val="427"/>
          <w:jc w:val="center"/>
        </w:trPr>
        <w:tc>
          <w:tcPr>
            <w:tcW w:w="0" w:type="auto"/>
            <w:gridSpan w:val="2"/>
            <w:vAlign w:val="center"/>
          </w:tcPr>
          <w:p w14:paraId="75D78179" w14:textId="282246ED" w:rsidR="00EB0E07" w:rsidRDefault="00EB0E07" w:rsidP="00EB0E07">
            <w:pPr>
              <w:jc w:val="center"/>
              <w:rPr>
                <w:rFonts w:ascii="Arial" w:hAnsi="Arial" w:cs="Arial"/>
                <w:b/>
                <w:sz w:val="20"/>
                <w:szCs w:val="20"/>
              </w:rPr>
            </w:pPr>
            <w:r>
              <w:rPr>
                <w:rFonts w:ascii="Arial" w:hAnsi="Arial" w:cs="Arial"/>
                <w:b/>
                <w:sz w:val="20"/>
                <w:szCs w:val="20"/>
              </w:rPr>
              <w:t>7. RÉGIMEN DE GARANTÍAS</w:t>
            </w:r>
          </w:p>
        </w:tc>
      </w:tr>
      <w:tr w:rsidR="00EB0E07" w:rsidRPr="00AD6D68" w14:paraId="75D0FF45" w14:textId="77777777" w:rsidTr="00A223E6">
        <w:trPr>
          <w:trHeight w:val="2988"/>
          <w:jc w:val="center"/>
        </w:trPr>
        <w:tc>
          <w:tcPr>
            <w:tcW w:w="0" w:type="auto"/>
            <w:gridSpan w:val="2"/>
            <w:vAlign w:val="center"/>
          </w:tcPr>
          <w:p w14:paraId="1167682A" w14:textId="69096312" w:rsidR="00EB761A" w:rsidRDefault="00111570" w:rsidP="00EB0E07">
            <w:pPr>
              <w:jc w:val="both"/>
              <w:rPr>
                <w:rFonts w:ascii="Arial" w:hAnsi="Arial" w:cs="Arial"/>
                <w:sz w:val="20"/>
                <w:szCs w:val="20"/>
              </w:rPr>
            </w:pPr>
            <w:r>
              <w:rPr>
                <w:rFonts w:ascii="Arial" w:hAnsi="Arial" w:cs="Arial"/>
                <w:sz w:val="20"/>
                <w:szCs w:val="20"/>
              </w:rPr>
              <w:lastRenderedPageBreak/>
              <w:t>De acuerdo a la naturaleza del contrato y la forma de pago establecida en el presente estudio previo el municipio se abstiene de exigir garantías de conformidad en el artículo 2.2.1.2.1.4.5 del decreto 1082 de 2015.</w:t>
            </w:r>
          </w:p>
          <w:p w14:paraId="7DAAF294" w14:textId="77777777" w:rsidR="008201B5" w:rsidRDefault="008201B5" w:rsidP="00EB0E07">
            <w:pPr>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3352"/>
              <w:gridCol w:w="2772"/>
              <w:gridCol w:w="2775"/>
              <w:gridCol w:w="1307"/>
            </w:tblGrid>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COBERTURA EXIGIBLE</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CUANTIA</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VIGENCIA</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APLICA</w:t>
                  </w:r>
                </w:p>
              </w:tc>
            </w:tr>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w:t>
                  </w:r>
                </w:p>
              </w:tc>
            </w:tr>
          </w:tbl>
          <w:p w14:paraId="10A89D7A" w14:textId="77777777" w:rsidR="008201B5" w:rsidRDefault="008201B5" w:rsidP="0018449F">
            <w:pPr>
              <w:contextualSpacing/>
              <w:jc w:val="both"/>
              <w:rPr>
                <w:rFonts w:ascii="Arial" w:hAnsi="Arial" w:cs="Arial"/>
                <w:sz w:val="20"/>
                <w:szCs w:val="20"/>
              </w:rPr>
            </w:pPr>
          </w:p>
          <w:p w14:paraId="2FADFD4E" w14:textId="77777777" w:rsidR="00C471E9" w:rsidRDefault="00C471E9" w:rsidP="0018449F">
            <w:pPr>
              <w:contextualSpacing/>
              <w:jc w:val="both"/>
              <w:rPr>
                <w:rFonts w:ascii="Arial" w:hAnsi="Arial" w:cs="Arial"/>
                <w:sz w:val="20"/>
                <w:szCs w:val="20"/>
              </w:rPr>
            </w:pPr>
          </w:p>
          <w:p w14:paraId="3BB38FFB" w14:textId="77777777" w:rsidR="00C471E9" w:rsidRDefault="00C471E9" w:rsidP="0018449F">
            <w:pPr>
              <w:contextualSpacing/>
              <w:jc w:val="both"/>
              <w:rPr>
                <w:rFonts w:ascii="Arial" w:hAnsi="Arial" w:cs="Arial"/>
                <w:sz w:val="20"/>
                <w:szCs w:val="20"/>
              </w:rPr>
            </w:pPr>
            <w:r>
              <w:rPr>
                <w:rFonts w:ascii="Arial" w:hAnsi="Arial" w:cs="Arial"/>
                <w:sz w:val="20"/>
                <w:szCs w:val="20"/>
              </w:rPr>
              <w:t>PERFIL Y EXPERIENCIA REQUERIDA</w:t>
            </w:r>
          </w:p>
          <w:p w14:paraId="1A002C59" w14:textId="77777777" w:rsidR="00C471E9" w:rsidRDefault="00C471E9" w:rsidP="0018449F">
            <w:pPr>
              <w:contextualSpacing/>
              <w:jc w:val="both"/>
              <w:rPr>
                <w:rFonts w:ascii="Arial" w:hAnsi="Arial" w:cs="Arial"/>
                <w:sz w:val="20"/>
                <w:szCs w:val="20"/>
              </w:rPr>
            </w:pPr>
          </w:p>
          <w:p w14:paraId="31CBE305" w14:textId="13B2134C" w:rsidR="00C471E9" w:rsidRPr="00EB0E07" w:rsidRDefault="00C471E9" w:rsidP="0018449F">
            <w:pPr>
              <w:contextualSpacing/>
              <w:jc w:val="both"/>
              <w:rPr>
                <w:rFonts w:ascii="Arial" w:hAnsi="Arial" w:cs="Arial"/>
                <w:sz w:val="20"/>
                <w:szCs w:val="20"/>
              </w:rPr>
            </w:pPr>
            <w:r>
              <w:rPr>
                <w:rFonts w:ascii="Arial" w:hAnsi="Arial" w:cs="Arial"/>
                <w:sz w:val="18"/>
                <w:szCs w:val="18"/>
              </w:rPr>
              <w:t>Persona natural con título profesional, título de posgrado afín al objeto contractual y siete (7) años de experiencia profesional de los cuales mínimo cuatro (4) deben corresponder a relacionada  experiencia con el objeto a contratar. Perfil asesor categoría única según Decreto Municipal No. 100.13.048 del 17 de Mayo de 2022.</w:t>
            </w:r>
          </w:p>
        </w:tc>
      </w:tr>
      <w:tr w:rsidR="00EB0E07" w:rsidRPr="00AD6D68" w14:paraId="58C51A27" w14:textId="77777777" w:rsidTr="00BF6444">
        <w:trPr>
          <w:trHeight w:val="265"/>
          <w:jc w:val="center"/>
        </w:trPr>
        <w:tc>
          <w:tcPr>
            <w:tcW w:w="0" w:type="auto"/>
            <w:gridSpan w:val="2"/>
            <w:vAlign w:val="center"/>
          </w:tcPr>
          <w:p w14:paraId="06146DCE" w14:textId="72A75F4E" w:rsidR="00EB0E07" w:rsidRPr="00EB0E07" w:rsidRDefault="00EB0E07" w:rsidP="00EB0E07">
            <w:pPr>
              <w:jc w:val="center"/>
              <w:rPr>
                <w:rFonts w:ascii="Arial" w:hAnsi="Arial" w:cs="Arial"/>
                <w:b/>
                <w:sz w:val="20"/>
                <w:szCs w:val="20"/>
              </w:rPr>
            </w:pPr>
            <w:r>
              <w:rPr>
                <w:rFonts w:ascii="Arial" w:hAnsi="Arial" w:cs="Arial"/>
                <w:b/>
                <w:sz w:val="20"/>
                <w:szCs w:val="20"/>
              </w:rPr>
              <w:t>8. CONDICIONES DEL OBJETO CONTRACTUAL</w:t>
            </w:r>
          </w:p>
        </w:tc>
      </w:tr>
      <w:tr w:rsidR="00EB0E07" w:rsidRPr="00AD6D68" w14:paraId="11D93383" w14:textId="77777777" w:rsidTr="00BD25BB">
        <w:trPr>
          <w:trHeight w:val="1078"/>
          <w:jc w:val="center"/>
        </w:trPr>
        <w:tc>
          <w:tcPr>
            <w:tcW w:w="0" w:type="auto"/>
            <w:gridSpan w:val="2"/>
            <w:vAlign w:val="center"/>
          </w:tcPr>
          <w:p w14:paraId="68D86937"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w:t>
            </w:r>
            <w:r w:rsidR="00EB0E07">
              <w:rPr>
                <w:rFonts w:ascii="Arial" w:hAnsi="Arial" w:cs="Arial"/>
                <w:b/>
                <w:sz w:val="20"/>
                <w:szCs w:val="20"/>
              </w:rPr>
              <w:t>8.1 OBJETO A CONTRATAR</w:t>
            </w:r>
          </w:p>
          <w:p w14:paraId="1B89D5BB" w14:textId="39D08C71" w:rsidR="00F96973" w:rsidRPr="00736FE7" w:rsidRDefault="00664AAF" w:rsidP="001B5D46">
            <w:pPr>
              <w:spacing w:before="120" w:after="120"/>
              <w:jc w:val="both"/>
              <w:rPr>
                <w:rFonts w:ascii="Arial" w:hAnsi="Arial" w:cs="Arial"/>
                <w:sz w:val="18"/>
                <w:szCs w:val="18"/>
              </w:rPr>
            </w:pPr>
            <w:r w:rsidRPr="00736FE7">
              <w:rPr>
                <w:rFonts w:ascii="Arial" w:hAnsi="Arial" w:cs="Arial"/>
                <w:sz w:val="18"/>
                <w:szCs w:val="18"/>
              </w:rPr>
              <w:t>PRESTAR EL SERVICIO COMO CONTADOR PÚBLICO PARA ASESORAR A LA SECRETARÍA DE HACIENDA DEL MUNICIPIO DE HATO COROZAL CASANARE EN LOS PROCESOS CONTABLES, FISCALES Y REALIZAR ACOMPAÑAMIENTO EN LA ELABORACIÓN Y RENDICIÓN DE LOS RESPECTIVOS INFORMES A LOS ENTES DE CONTROL.</w:t>
            </w:r>
          </w:p>
        </w:tc>
      </w:tr>
      <w:tr w:rsidR="00D079AE" w:rsidRPr="00AD6D68" w14:paraId="0F2E9E06" w14:textId="77777777" w:rsidTr="005F78A1">
        <w:trPr>
          <w:trHeight w:val="844"/>
          <w:jc w:val="center"/>
        </w:trPr>
        <w:tc>
          <w:tcPr>
            <w:tcW w:w="0" w:type="auto"/>
            <w:gridSpan w:val="2"/>
            <w:vAlign w:val="center"/>
          </w:tcPr>
          <w:p w14:paraId="38905A75"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8.2 LUGAR DE EJECUCIÓN</w:t>
            </w:r>
          </w:p>
          <w:p w14:paraId="7102B034" w14:textId="5DF86D6B" w:rsidR="00363BC7" w:rsidRPr="00D079AE" w:rsidRDefault="00DE0407" w:rsidP="00363BC7">
            <w:pPr>
              <w:spacing w:before="120" w:after="120"/>
              <w:jc w:val="both"/>
              <w:rPr>
                <w:rFonts w:ascii="Arial" w:hAnsi="Arial" w:cs="Arial"/>
                <w:sz w:val="20"/>
                <w:szCs w:val="20"/>
              </w:rPr>
            </w:pPr>
            <w:r w:rsidRPr="005A154A">
              <w:rPr>
                <w:rFonts w:ascii="Arial" w:hAnsi="Arial" w:cs="Arial"/>
                <w:sz w:val="20"/>
                <w:szCs w:val="20"/>
              </w:rPr>
              <w:t>Municipio de Hato Corozal Casanare</w:t>
            </w:r>
            <w:r>
              <w:rPr>
                <w:rFonts w:ascii="Arial" w:hAnsi="Arial" w:cs="Arial"/>
                <w:sz w:val="20"/>
                <w:szCs w:val="20"/>
              </w:rPr>
              <w:t xml:space="preserve"> (CASANARE</w:t>
            </w:r>
            <w:r w:rsidRPr="00DA25E5">
              <w:rPr>
                <w:rFonts w:ascii="Arial" w:hAnsi="Arial" w:cs="Arial"/>
                <w:sz w:val="20"/>
                <w:szCs w:val="20"/>
              </w:rPr>
              <w:t xml:space="preserve"> </w:t>
            </w:r>
            <w:r>
              <w:rPr>
                <w:rFonts w:ascii="Arial" w:hAnsi="Arial" w:cs="Arial"/>
                <w:sz w:val="20"/>
                <w:szCs w:val="20"/>
              </w:rPr>
              <w:t>[HATO COROZAL])</w:t>
            </w:r>
          </w:p>
        </w:tc>
      </w:tr>
      <w:tr w:rsidR="00322E66" w:rsidRPr="00AD6D68" w14:paraId="3486FF97" w14:textId="77777777" w:rsidTr="001B5D46">
        <w:trPr>
          <w:trHeight w:val="397"/>
          <w:jc w:val="center"/>
        </w:trPr>
        <w:tc>
          <w:tcPr>
            <w:tcW w:w="0" w:type="auto"/>
            <w:gridSpan w:val="2"/>
            <w:vAlign w:val="center"/>
          </w:tcPr>
          <w:p w14:paraId="15E6554E" w14:textId="08A75958" w:rsidR="004621BA" w:rsidRDefault="00322E66" w:rsidP="001B5D46">
            <w:pPr>
              <w:spacing w:before="120" w:after="120"/>
              <w:jc w:val="both"/>
              <w:rPr>
                <w:rFonts w:ascii="Arial" w:hAnsi="Arial" w:cs="Arial"/>
                <w:b/>
                <w:sz w:val="20"/>
                <w:szCs w:val="20"/>
              </w:rPr>
            </w:pPr>
            <w:r>
              <w:rPr>
                <w:rFonts w:ascii="Arial" w:hAnsi="Arial" w:cs="Arial"/>
                <w:b/>
                <w:sz w:val="20"/>
                <w:szCs w:val="20"/>
              </w:rPr>
              <w:t xml:space="preserve">  8.3 FORMA DE PAGO</w:t>
            </w:r>
          </w:p>
          <w:p w14:paraId="3B2FD18E" w14:textId="50F38292" w:rsidR="00322E66" w:rsidRPr="002924C6" w:rsidRDefault="00A8312D" w:rsidP="00363BC7">
            <w:pPr>
              <w:spacing w:before="120" w:after="120"/>
              <w:jc w:val="both"/>
              <w:rPr>
                <w:rFonts w:ascii="Arial" w:hAnsi="Arial" w:cs="Arial"/>
                <w:sz w:val="20"/>
                <w:szCs w:val="20"/>
              </w:rPr>
            </w:pPr>
            <w:r w:rsidRPr="002924C6">
              <w:rPr>
                <w:rFonts w:ascii="Arial" w:hAnsi="Arial" w:cs="Arial"/>
                <w:sz w:val="20"/>
                <w:szCs w:val="20"/>
              </w:rPr>
              <w:t>La Alcaldía Municipal pagara al contratista el valor del presente contrato de la siguiente manera: Seis (6) actas parciales por valor de CINCO MILLONES DE PESOS ($5.000.000) MC/TE, contados a partir del cumplimiento de los requisitos de ejecución, esto es expedición del Registro Presupuestal y aprobación de la garantía única (cuando aplique), previa entrega del informe de actividades correspondiente, y recibo a satisfacción por parte del supervisor del contrato y de encontrarse al día en los pagos al Sistema General de Seguridad Social (Salud y Pensión), Sistema General de Riesgos Laborales y un último pago por valor de  CINCO MILLONES DE PESOS ($5.000.000) MC/TE, una vez suscrita la respectiva acta de liquidación, previa entrega del informe de actividades correspondiente, y recibo a satisfacción por parte del supervisor del contrato y de encontrarse al día en los pagos al Sistema General de Seguridad Social (Salud y Pensión), Sistema General de Riesgos Laborales.</w:t>
            </w:r>
          </w:p>
        </w:tc>
      </w:tr>
    </w:tbl>
    <w:p w14:paraId="1EFE809C" w14:textId="1DA24FB8" w:rsidR="00BA7671" w:rsidRPr="00047D21" w:rsidRDefault="00BA7671" w:rsidP="006221EF">
      <w:r>
        <w:br w:type="page"/>
      </w:r>
    </w:p>
    <w:tbl>
      <w:tblPr>
        <w:tblStyle w:val="Tablaconcuadrcula"/>
        <w:tblW w:w="0" w:type="auto"/>
        <w:tblLook w:val="04A0" w:firstRow="1" w:lastRow="0" w:firstColumn="1" w:lastColumn="0" w:noHBand="0" w:noVBand="1"/>
      </w:tblPr>
      <w:tblGrid>
        <w:gridCol w:w="3227"/>
        <w:gridCol w:w="138"/>
        <w:gridCol w:w="2839"/>
        <w:gridCol w:w="2850"/>
      </w:tblGrid>
      <w:tr w:rsidR="00BA7671" w14:paraId="76BC5AC2" w14:textId="77777777" w:rsidTr="00C66378">
        <w:trPr>
          <w:trHeight w:val="397"/>
        </w:trPr>
        <w:tc>
          <w:tcPr>
            <w:tcW w:w="3365" w:type="dxa"/>
            <w:gridSpan w:val="2"/>
            <w:vAlign w:val="center"/>
          </w:tcPr>
          <w:p w14:paraId="2F586F69" w14:textId="32C99EFF" w:rsidR="00BA7671" w:rsidRPr="000C0787" w:rsidRDefault="00BA7671" w:rsidP="000C0787">
            <w:pPr>
              <w:rPr>
                <w:rFonts w:ascii="Arial" w:hAnsi="Arial" w:cs="Arial"/>
                <w:b/>
                <w:sz w:val="18"/>
                <w:szCs w:val="18"/>
              </w:rPr>
            </w:pPr>
            <w:r w:rsidRPr="000C0787">
              <w:rPr>
                <w:rFonts w:ascii="Arial" w:hAnsi="Arial" w:cs="Arial"/>
                <w:b/>
                <w:sz w:val="18"/>
                <w:szCs w:val="18"/>
              </w:rPr>
              <w:lastRenderedPageBreak/>
              <w:t>8.4 TIPO CONTRATO</w:t>
            </w:r>
          </w:p>
        </w:tc>
        <w:tc>
          <w:tcPr>
            <w:tcW w:w="5689" w:type="dxa"/>
            <w:gridSpan w:val="2"/>
            <w:vAlign w:val="center"/>
          </w:tcPr>
          <w:p w14:paraId="6EB6D2A8" w14:textId="2054780A" w:rsidR="00BA7671" w:rsidRPr="00CC5E15" w:rsidRDefault="00BA7671" w:rsidP="000C0787">
            <w:pPr>
              <w:rPr>
                <w:rFonts w:ascii="Arial" w:hAnsi="Arial" w:cs="Arial"/>
                <w:sz w:val="18"/>
                <w:szCs w:val="18"/>
              </w:rPr>
            </w:pPr>
            <w:r w:rsidRPr="00CC5E15">
              <w:rPr>
                <w:rFonts w:ascii="Arial" w:hAnsi="Arial" w:cs="Arial"/>
                <w:sz w:val="18"/>
                <w:szCs w:val="18"/>
              </w:rPr>
              <w:t>CONTRATO DE PRESTACIÓN DE SERVICIOS PROFESIONALES</w:t>
            </w:r>
          </w:p>
        </w:tc>
      </w:tr>
      <w:tr w:rsidR="00BA7671" w14:paraId="0478AC7C" w14:textId="77777777" w:rsidTr="00C66378">
        <w:trPr>
          <w:trHeight w:val="397"/>
        </w:trPr>
        <w:tc>
          <w:tcPr>
            <w:tcW w:w="3365" w:type="dxa"/>
            <w:gridSpan w:val="2"/>
            <w:vAlign w:val="center"/>
          </w:tcPr>
          <w:p w14:paraId="32F2BBB0" w14:textId="7BE56949" w:rsidR="00BA7671" w:rsidRPr="000C0787" w:rsidRDefault="00BA7671" w:rsidP="000C0787">
            <w:pPr>
              <w:rPr>
                <w:rFonts w:ascii="Arial" w:hAnsi="Arial" w:cs="Arial"/>
                <w:b/>
                <w:sz w:val="18"/>
                <w:szCs w:val="18"/>
              </w:rPr>
            </w:pPr>
            <w:r w:rsidRPr="000C0787">
              <w:rPr>
                <w:rFonts w:ascii="Arial" w:hAnsi="Arial" w:cs="Arial"/>
                <w:b/>
                <w:sz w:val="18"/>
                <w:szCs w:val="18"/>
              </w:rPr>
              <w:t>8.5 PLAZO</w:t>
            </w:r>
          </w:p>
        </w:tc>
        <w:tc>
          <w:tcPr>
            <w:tcW w:w="5689" w:type="dxa"/>
            <w:gridSpan w:val="2"/>
            <w:vAlign w:val="center"/>
          </w:tcPr>
          <w:p w14:paraId="2517287B" w14:textId="1CFA7F54" w:rsidR="00BA7671" w:rsidRPr="00CC5E15" w:rsidRDefault="00BF1C81" w:rsidP="000C0787">
            <w:pPr>
              <w:rPr>
                <w:rFonts w:ascii="Arial" w:hAnsi="Arial" w:cs="Arial"/>
                <w:sz w:val="18"/>
                <w:szCs w:val="18"/>
              </w:rPr>
            </w:pPr>
            <w:r>
              <w:rPr>
                <w:rFonts w:ascii="Arial" w:hAnsi="Arial" w:cs="Arial"/>
                <w:sz w:val="18"/>
                <w:szCs w:val="18"/>
              </w:rPr>
              <w:t>Siete  (7) MESES</w:t>
            </w:r>
          </w:p>
        </w:tc>
      </w:tr>
      <w:tr w:rsidR="00BA7671" w14:paraId="43814CB0" w14:textId="77777777" w:rsidTr="00C66378">
        <w:trPr>
          <w:trHeight w:val="397"/>
        </w:trPr>
        <w:tc>
          <w:tcPr>
            <w:tcW w:w="3365" w:type="dxa"/>
            <w:gridSpan w:val="2"/>
            <w:vAlign w:val="center"/>
          </w:tcPr>
          <w:p w14:paraId="247DD48F" w14:textId="070763EB" w:rsidR="00BA7671" w:rsidRPr="000C0787" w:rsidRDefault="00672594" w:rsidP="000C0787">
            <w:pPr>
              <w:rPr>
                <w:rFonts w:ascii="Arial" w:hAnsi="Arial" w:cs="Arial"/>
                <w:b/>
                <w:sz w:val="18"/>
                <w:szCs w:val="18"/>
              </w:rPr>
            </w:pPr>
            <w:r>
              <w:rPr>
                <w:rFonts w:ascii="Arial" w:hAnsi="Arial" w:cs="Arial"/>
                <w:b/>
                <w:sz w:val="18"/>
                <w:szCs w:val="18"/>
              </w:rPr>
              <w:t>8.6 PRESUPUESTO OFIC</w:t>
            </w:r>
            <w:r w:rsidR="00BA7671" w:rsidRPr="000C0787">
              <w:rPr>
                <w:rFonts w:ascii="Arial" w:hAnsi="Arial" w:cs="Arial"/>
                <w:b/>
                <w:sz w:val="18"/>
                <w:szCs w:val="18"/>
              </w:rPr>
              <w:t>IAL</w:t>
            </w:r>
          </w:p>
        </w:tc>
        <w:tc>
          <w:tcPr>
            <w:tcW w:w="5689" w:type="dxa"/>
            <w:gridSpan w:val="2"/>
            <w:vAlign w:val="center"/>
          </w:tcPr>
          <w:p w14:paraId="0A503EAE" w14:textId="080EEA3D" w:rsidR="00BA7671" w:rsidRPr="00CC5E15" w:rsidRDefault="00BA7671" w:rsidP="000C0787">
            <w:pPr>
              <w:rPr>
                <w:rFonts w:ascii="Arial" w:hAnsi="Arial" w:cs="Arial"/>
                <w:sz w:val="18"/>
                <w:szCs w:val="18"/>
              </w:rPr>
            </w:pPr>
            <w:r w:rsidRPr="00CC5E15">
              <w:rPr>
                <w:rFonts w:ascii="Arial" w:hAnsi="Arial" w:cs="Arial"/>
                <w:sz w:val="18"/>
                <w:szCs w:val="18"/>
              </w:rPr>
              <w:t>35.000.000,00</w:t>
            </w:r>
          </w:p>
        </w:tc>
      </w:tr>
      <w:tr w:rsidR="00BA7671" w14:paraId="39961724" w14:textId="77777777" w:rsidTr="00E97723">
        <w:trPr>
          <w:trHeight w:val="397"/>
        </w:trPr>
        <w:tc>
          <w:tcPr>
            <w:tcW w:w="9054" w:type="dxa"/>
            <w:gridSpan w:val="4"/>
            <w:vAlign w:val="center"/>
          </w:tcPr>
          <w:p w14:paraId="3C4B8E12" w14:textId="5828F567" w:rsidR="00BA7671" w:rsidRPr="000C0787" w:rsidRDefault="00BA7671" w:rsidP="000C0787">
            <w:pPr>
              <w:jc w:val="center"/>
              <w:rPr>
                <w:rFonts w:ascii="Arial" w:hAnsi="Arial" w:cs="Arial"/>
                <w:b/>
                <w:sz w:val="18"/>
                <w:szCs w:val="18"/>
              </w:rPr>
            </w:pPr>
            <w:r w:rsidRPr="000C0787">
              <w:rPr>
                <w:rFonts w:ascii="Arial" w:hAnsi="Arial" w:cs="Arial"/>
                <w:b/>
                <w:sz w:val="18"/>
                <w:szCs w:val="18"/>
              </w:rPr>
              <w:t>9. RESPONSABLES DEL ESTUDIO PREVIO</w:t>
            </w:r>
          </w:p>
        </w:tc>
      </w:tr>
      <w:tr w:rsidR="00C66378" w14:paraId="019BD0D8" w14:textId="050198E8" w:rsidTr="00F45BBD">
        <w:trPr>
          <w:trHeight w:val="397"/>
        </w:trPr>
        <w:tc>
          <w:tcPr>
            <w:tcW w:w="3227" w:type="dxa"/>
            <w:vAlign w:val="center"/>
          </w:tcPr>
          <w:p w14:paraId="4197F186" w14:textId="77777777" w:rsidR="00C66378" w:rsidRDefault="008E0587" w:rsidP="00AC15A3">
            <w:pPr>
              <w:jc w:val="center"/>
              <w:rPr>
                <w:rFonts w:ascii="Arial" w:hAnsi="Arial" w:cs="Arial"/>
                <w:b/>
                <w:sz w:val="18"/>
                <w:szCs w:val="18"/>
              </w:rPr>
            </w:pPr>
            <w:r>
              <w:rPr>
                <w:rFonts w:ascii="Arial" w:hAnsi="Arial" w:cs="Arial"/>
                <w:b/>
                <w:sz w:val="18"/>
                <w:szCs w:val="18"/>
              </w:rPr>
              <w:t xml:space="preserve">ELABORO COMPONENTE </w:t>
            </w:r>
          </w:p>
          <w:p w14:paraId="3433B115" w14:textId="074372CE" w:rsidR="008E0587" w:rsidRPr="000C0787" w:rsidRDefault="008E0587" w:rsidP="00AC15A3">
            <w:pPr>
              <w:jc w:val="center"/>
              <w:rPr>
                <w:rFonts w:ascii="Arial" w:hAnsi="Arial" w:cs="Arial"/>
                <w:b/>
                <w:sz w:val="18"/>
                <w:szCs w:val="18"/>
              </w:rPr>
            </w:pPr>
            <w:r>
              <w:rPr>
                <w:rFonts w:ascii="Arial" w:hAnsi="Arial" w:cs="Arial"/>
                <w:b/>
                <w:sz w:val="18"/>
                <w:szCs w:val="18"/>
              </w:rPr>
              <w:t>TÉ</w:t>
            </w:r>
            <w:r w:rsidRPr="000C0787">
              <w:rPr>
                <w:rFonts w:ascii="Arial" w:hAnsi="Arial" w:cs="Arial"/>
                <w:b/>
                <w:sz w:val="18"/>
                <w:szCs w:val="18"/>
              </w:rPr>
              <w:t>CNICO</w:t>
            </w:r>
          </w:p>
        </w:tc>
        <w:tc>
          <w:tcPr>
            <w:tcW w:w="2977" w:type="dxa"/>
            <w:gridSpan w:val="2"/>
            <w:vAlign w:val="center"/>
          </w:tcPr>
          <w:p w14:paraId="02C23EA8" w14:textId="009B776C" w:rsidR="008E0587" w:rsidRPr="000C0787" w:rsidRDefault="008E0587" w:rsidP="008E0587">
            <w:pPr>
              <w:jc w:val="center"/>
              <w:rPr>
                <w:rFonts w:ascii="Arial" w:hAnsi="Arial" w:cs="Arial"/>
                <w:b/>
                <w:sz w:val="18"/>
                <w:szCs w:val="18"/>
              </w:rPr>
            </w:pPr>
            <w:r>
              <w:rPr>
                <w:rFonts w:ascii="Arial" w:hAnsi="Arial" w:cs="Arial"/>
                <w:b/>
                <w:sz w:val="18"/>
                <w:szCs w:val="18"/>
              </w:rPr>
              <w:t>ELABORO COMPONENTE JURIDICO</w:t>
            </w:r>
          </w:p>
        </w:tc>
        <w:tc>
          <w:tcPr>
            <w:tcW w:w="2850" w:type="dxa"/>
            <w:vAlign w:val="center"/>
          </w:tcPr>
          <w:p w14:paraId="2953A066" w14:textId="039F886F" w:rsidR="008E0587" w:rsidRPr="000C0787" w:rsidRDefault="00C66378" w:rsidP="00E97723">
            <w:pPr>
              <w:jc w:val="center"/>
              <w:rPr>
                <w:rFonts w:ascii="Arial" w:hAnsi="Arial" w:cs="Arial"/>
                <w:b/>
                <w:sz w:val="18"/>
                <w:szCs w:val="18"/>
              </w:rPr>
            </w:pPr>
            <w:r>
              <w:rPr>
                <w:rFonts w:ascii="Arial" w:eastAsia="MS Mincho" w:hAnsi="Arial" w:cs="Arial"/>
                <w:b/>
                <w:sz w:val="18"/>
                <w:szCs w:val="18"/>
              </w:rPr>
              <w:t>REVISÓ ESTUDIO PREVIO</w:t>
            </w:r>
          </w:p>
        </w:tc>
      </w:tr>
      <w:tr w:rsidR="008E0587" w14:paraId="10F688F6" w14:textId="77777777" w:rsidTr="00F45BBD">
        <w:trPr>
          <w:trHeight w:val="1289"/>
        </w:trPr>
        <w:tc>
          <w:tcPr>
            <w:tcW w:w="3227" w:type="dxa"/>
          </w:tcPr>
          <w:p w14:paraId="7587FAD3" w14:textId="77777777" w:rsidR="008E0587" w:rsidRDefault="008E0587" w:rsidP="000C0787">
            <w:pPr>
              <w:rPr>
                <w:rFonts w:ascii="Arial" w:hAnsi="Arial" w:cs="Arial"/>
                <w:b/>
                <w:sz w:val="18"/>
                <w:szCs w:val="18"/>
              </w:rPr>
            </w:pPr>
          </w:p>
          <w:p w14:paraId="7CAE7858" w14:textId="77777777" w:rsidR="008E0587" w:rsidRDefault="008E0587" w:rsidP="000C0787">
            <w:pPr>
              <w:rPr>
                <w:rFonts w:ascii="Arial" w:hAnsi="Arial" w:cs="Arial"/>
                <w:b/>
                <w:sz w:val="18"/>
                <w:szCs w:val="18"/>
              </w:rPr>
            </w:pPr>
          </w:p>
          <w:p w14:paraId="4C4BC65F" w14:textId="77777777" w:rsidR="008E0587" w:rsidRPr="001B5D46" w:rsidRDefault="008E0587" w:rsidP="000C0787">
            <w:pPr>
              <w:rPr>
                <w:rFonts w:ascii="Arial" w:hAnsi="Arial" w:cs="Arial"/>
                <w:b/>
                <w:sz w:val="18"/>
                <w:szCs w:val="18"/>
              </w:rPr>
            </w:pPr>
            <w:r w:rsidRPr="001B5D46">
              <w:rPr>
                <w:rFonts w:ascii="Arial" w:hAnsi="Arial" w:cs="Arial"/>
                <w:b/>
                <w:sz w:val="18"/>
                <w:szCs w:val="18"/>
              </w:rPr>
              <w:t>ALMA LORENA BERNAL NAVARRO</w:t>
            </w:r>
          </w:p>
          <w:p w14:paraId="120614D7" w14:textId="77777777" w:rsidR="008E0587" w:rsidRPr="001B5D46" w:rsidRDefault="008E0587" w:rsidP="000C0787">
            <w:pPr>
              <w:rPr>
                <w:rFonts w:ascii="Arial" w:hAnsi="Arial" w:cs="Arial"/>
                <w:sz w:val="18"/>
                <w:szCs w:val="18"/>
              </w:rPr>
            </w:pPr>
            <w:r w:rsidRPr="001B5D46">
              <w:rPr>
                <w:rFonts w:ascii="Arial" w:hAnsi="Arial" w:cs="Arial"/>
                <w:sz w:val="18"/>
                <w:szCs w:val="18"/>
              </w:rPr>
              <w:t>C.C. 40404039</w:t>
            </w:r>
          </w:p>
          <w:p w14:paraId="0EC50435" w14:textId="0E5A25EB" w:rsidR="008E0587" w:rsidRPr="000C0787" w:rsidRDefault="008E0587" w:rsidP="000C0787">
            <w:pPr>
              <w:rPr>
                <w:rFonts w:ascii="Arial" w:hAnsi="Arial" w:cs="Arial"/>
                <w:b/>
                <w:sz w:val="18"/>
                <w:szCs w:val="18"/>
              </w:rPr>
            </w:pPr>
            <w:r w:rsidRPr="001B5D46">
              <w:rPr>
                <w:rFonts w:ascii="Arial" w:hAnsi="Arial" w:cs="Arial"/>
                <w:sz w:val="18"/>
                <w:szCs w:val="18"/>
              </w:rPr>
              <w:t> SECRETARIO(A) HACIENDA</w:t>
            </w:r>
          </w:p>
        </w:tc>
        <w:tc>
          <w:tcPr>
            <w:tcW w:w="2977" w:type="dxa"/>
            <w:gridSpan w:val="2"/>
            <w:vMerge w:val="restart"/>
          </w:tcPr>
          <w:p w14:paraId="03ABA867" w14:textId="66093C2C" w:rsidR="008E0587" w:rsidRDefault="008E0587">
            <w:pPr>
              <w:rPr>
                <w:rFonts w:ascii="Arial" w:hAnsi="Arial" w:cs="Arial"/>
                <w:b/>
                <w:sz w:val="18"/>
                <w:szCs w:val="18"/>
              </w:rPr>
            </w:pPr>
          </w:p>
          <w:p w14:paraId="0B566264" w14:textId="77777777" w:rsidR="00C66378" w:rsidRDefault="00C66378">
            <w:pPr>
              <w:rPr>
                <w:rFonts w:ascii="Arial" w:hAnsi="Arial" w:cs="Arial"/>
                <w:b/>
                <w:sz w:val="18"/>
                <w:szCs w:val="18"/>
              </w:rPr>
            </w:pPr>
          </w:p>
          <w:p w14:paraId="2DDBE605" w14:textId="77777777" w:rsidR="00C66378" w:rsidRPr="001B5D46" w:rsidRDefault="00C66378" w:rsidP="00C66378">
            <w:pPr>
              <w:rPr>
                <w:rFonts w:ascii="Arial" w:hAnsi="Arial" w:cs="Arial"/>
                <w:b/>
                <w:sz w:val="18"/>
                <w:szCs w:val="18"/>
              </w:rPr>
            </w:pPr>
            <w:r w:rsidRPr="001B5D46">
              <w:rPr>
                <w:rFonts w:ascii="Arial" w:hAnsi="Arial" w:cs="Arial"/>
                <w:b/>
                <w:sz w:val="18"/>
                <w:szCs w:val="18"/>
              </w:rPr>
              <w:t>KAREN JULIETH RINCON BETANCOURT</w:t>
            </w:r>
          </w:p>
          <w:p w14:paraId="68142269" w14:textId="77777777" w:rsidR="00C66378" w:rsidRPr="001B5D46" w:rsidRDefault="00C66378" w:rsidP="00C66378">
            <w:pPr>
              <w:rPr>
                <w:rFonts w:ascii="Arial" w:hAnsi="Arial" w:cs="Arial"/>
                <w:sz w:val="18"/>
                <w:szCs w:val="18"/>
              </w:rPr>
            </w:pPr>
            <w:r w:rsidRPr="001B5D46">
              <w:rPr>
                <w:rFonts w:ascii="Arial" w:hAnsi="Arial" w:cs="Arial"/>
                <w:sz w:val="18"/>
                <w:szCs w:val="18"/>
              </w:rPr>
              <w:t>C.C. 1116041790</w:t>
            </w:r>
          </w:p>
          <w:p w14:paraId="485E813B" w14:textId="6778F2C1" w:rsidR="008E0587" w:rsidRDefault="00C66378" w:rsidP="00C66378">
            <w:pPr>
              <w:rPr>
                <w:rFonts w:ascii="Arial" w:hAnsi="Arial" w:cs="Arial"/>
                <w:b/>
                <w:sz w:val="18"/>
                <w:szCs w:val="18"/>
              </w:rPr>
            </w:pPr>
            <w:r w:rsidRPr="001B5D46">
              <w:rPr>
                <w:rFonts w:ascii="Arial" w:hAnsi="Arial" w:cs="Arial"/>
                <w:sz w:val="18"/>
                <w:szCs w:val="18"/>
              </w:rPr>
              <w:t> JEFE OFICINA ASESORA JURÍDICA</w:t>
            </w:r>
          </w:p>
          <w:p w14:paraId="646B4E67" w14:textId="77777777" w:rsidR="008E0587" w:rsidRPr="000C0787" w:rsidRDefault="008E0587" w:rsidP="000C0787">
            <w:pPr>
              <w:rPr>
                <w:rFonts w:ascii="Arial" w:hAnsi="Arial" w:cs="Arial"/>
                <w:b/>
                <w:sz w:val="18"/>
                <w:szCs w:val="18"/>
              </w:rPr>
            </w:pPr>
          </w:p>
        </w:tc>
        <w:tc>
          <w:tcPr>
            <w:tcW w:w="2850" w:type="dxa"/>
          </w:tcPr>
          <w:p w14:paraId="66E8B7AD" w14:textId="7C445484" w:rsidR="008E0587" w:rsidRDefault="008E0587" w:rsidP="000C0787">
            <w:pPr>
              <w:rPr>
                <w:rFonts w:ascii="Arial" w:hAnsi="Arial" w:cs="Arial"/>
                <w:b/>
                <w:sz w:val="18"/>
                <w:szCs w:val="18"/>
              </w:rPr>
            </w:pPr>
          </w:p>
          <w:p w14:paraId="08DB5B9E" w14:textId="77777777" w:rsidR="008E0587" w:rsidRDefault="008E0587" w:rsidP="000C0787">
            <w:pPr>
              <w:rPr>
                <w:rFonts w:ascii="Arial" w:hAnsi="Arial" w:cs="Arial"/>
                <w:b/>
                <w:sz w:val="18"/>
                <w:szCs w:val="18"/>
              </w:rPr>
            </w:pPr>
          </w:p>
          <w:p w14:paraId="1361E556" w14:textId="77777777" w:rsidR="00C66378" w:rsidRDefault="00C66378" w:rsidP="00C66378">
            <w:pPr>
              <w:widowControl w:val="0"/>
              <w:rPr>
                <w:rFonts w:ascii="Arial" w:hAnsi="Arial" w:cs="Arial"/>
                <w:b/>
                <w:sz w:val="18"/>
                <w:szCs w:val="18"/>
              </w:rPr>
            </w:pPr>
            <w:r>
              <w:rPr>
                <w:rFonts w:ascii="Arial" w:eastAsia="MS Mincho" w:hAnsi="Arial" w:cs="Arial"/>
                <w:b/>
                <w:sz w:val="18"/>
                <w:szCs w:val="18"/>
              </w:rPr>
              <w:t>VICENTE CARDENAS DURAN</w:t>
            </w:r>
          </w:p>
          <w:p w14:paraId="2DA7D5F5" w14:textId="77777777" w:rsidR="00C66378" w:rsidRDefault="00C66378" w:rsidP="00C66378">
            <w:pPr>
              <w:widowControl w:val="0"/>
              <w:rPr>
                <w:rFonts w:ascii="Arial" w:hAnsi="Arial" w:cs="Arial"/>
                <w:sz w:val="18"/>
                <w:szCs w:val="18"/>
              </w:rPr>
            </w:pPr>
            <w:r>
              <w:rPr>
                <w:rFonts w:ascii="Arial" w:eastAsia="MS Mincho" w:hAnsi="Arial" w:cs="Arial"/>
                <w:sz w:val="18"/>
                <w:szCs w:val="18"/>
              </w:rPr>
              <w:t>C.C. 4153928</w:t>
            </w:r>
          </w:p>
          <w:p w14:paraId="0DB26C6F" w14:textId="1AC7D6F2" w:rsidR="008E0587" w:rsidRPr="000C0787" w:rsidRDefault="00C66378" w:rsidP="00C66378">
            <w:pPr>
              <w:rPr>
                <w:rFonts w:ascii="Arial" w:hAnsi="Arial" w:cs="Arial"/>
                <w:b/>
                <w:sz w:val="18"/>
                <w:szCs w:val="18"/>
              </w:rPr>
            </w:pPr>
            <w:r>
              <w:rPr>
                <w:rFonts w:ascii="Arial" w:eastAsia="MS Mincho" w:hAnsi="Arial" w:cs="Arial"/>
                <w:sz w:val="18"/>
                <w:szCs w:val="18"/>
              </w:rPr>
              <w:t> PROFESIONAL APOYO DE BANCO DE PROYECTOS</w:t>
            </w:r>
          </w:p>
        </w:tc>
      </w:tr>
      <w:tr w:rsidR="008E0587" w14:paraId="776EB15E" w14:textId="77777777" w:rsidTr="00F45BBD">
        <w:trPr>
          <w:trHeight w:val="397"/>
        </w:trPr>
        <w:tc>
          <w:tcPr>
            <w:tcW w:w="3227" w:type="dxa"/>
            <w:vAlign w:val="center"/>
          </w:tcPr>
          <w:p w14:paraId="78478C84" w14:textId="7D9471F2" w:rsidR="008E0587" w:rsidRPr="000C0787" w:rsidRDefault="008E0587" w:rsidP="00AC15A3">
            <w:pPr>
              <w:jc w:val="center"/>
              <w:rPr>
                <w:rFonts w:ascii="Arial" w:hAnsi="Arial" w:cs="Arial"/>
                <w:b/>
                <w:sz w:val="18"/>
                <w:szCs w:val="18"/>
              </w:rPr>
            </w:pPr>
            <w:r>
              <w:rPr>
                <w:rFonts w:ascii="Arial" w:hAnsi="Arial" w:cs="Arial"/>
                <w:b/>
                <w:sz w:val="18"/>
                <w:szCs w:val="18"/>
              </w:rPr>
              <w:t>ELABORO COMPONENTE ECONÓMICO</w:t>
            </w:r>
          </w:p>
        </w:tc>
        <w:tc>
          <w:tcPr>
            <w:tcW w:w="2977" w:type="dxa"/>
            <w:gridSpan w:val="2"/>
            <w:vMerge/>
            <w:vAlign w:val="center"/>
          </w:tcPr>
          <w:p w14:paraId="797518BC" w14:textId="77777777" w:rsidR="008E0587" w:rsidRPr="000C0787" w:rsidRDefault="008E0587" w:rsidP="000C0787">
            <w:pPr>
              <w:rPr>
                <w:rFonts w:ascii="Arial" w:hAnsi="Arial" w:cs="Arial"/>
                <w:b/>
                <w:sz w:val="18"/>
                <w:szCs w:val="18"/>
              </w:rPr>
            </w:pPr>
          </w:p>
        </w:tc>
        <w:tc>
          <w:tcPr>
            <w:tcW w:w="2850" w:type="dxa"/>
            <w:vAlign w:val="center"/>
          </w:tcPr>
          <w:p w14:paraId="0A4E430B" w14:textId="3C112995" w:rsidR="008E0587" w:rsidRPr="000C0787" w:rsidRDefault="008E0587" w:rsidP="000C0787">
            <w:pPr>
              <w:jc w:val="center"/>
              <w:rPr>
                <w:rFonts w:ascii="Arial" w:hAnsi="Arial" w:cs="Arial"/>
                <w:b/>
                <w:sz w:val="18"/>
                <w:szCs w:val="18"/>
              </w:rPr>
            </w:pPr>
            <w:r>
              <w:rPr>
                <w:rFonts w:ascii="Arial" w:hAnsi="Arial" w:cs="Arial"/>
                <w:b/>
                <w:sz w:val="18"/>
                <w:szCs w:val="18"/>
              </w:rPr>
              <w:t>REVISIÓN OFICINA JURÍDICA</w:t>
            </w:r>
          </w:p>
        </w:tc>
      </w:tr>
      <w:tr w:rsidR="008E0587" w14:paraId="64B32A3E" w14:textId="77777777" w:rsidTr="00F45BBD">
        <w:trPr>
          <w:trHeight w:val="397"/>
        </w:trPr>
        <w:tc>
          <w:tcPr>
            <w:tcW w:w="3227" w:type="dxa"/>
          </w:tcPr>
          <w:p w14:paraId="03A7555C" w14:textId="77777777" w:rsidR="008E0587" w:rsidRDefault="008E0587" w:rsidP="000C0787">
            <w:pPr>
              <w:rPr>
                <w:rFonts w:ascii="Arial" w:hAnsi="Arial" w:cs="Arial"/>
                <w:b/>
                <w:sz w:val="18"/>
                <w:szCs w:val="18"/>
              </w:rPr>
            </w:pPr>
          </w:p>
          <w:p w14:paraId="45825AAD" w14:textId="77777777" w:rsidR="008E0587" w:rsidRDefault="008E0587" w:rsidP="000C0787">
            <w:pPr>
              <w:rPr>
                <w:rFonts w:ascii="Arial" w:hAnsi="Arial" w:cs="Arial"/>
                <w:b/>
                <w:sz w:val="18"/>
                <w:szCs w:val="18"/>
              </w:rPr>
            </w:pPr>
          </w:p>
          <w:p w14:paraId="03288DF6" w14:textId="77777777" w:rsidR="008E0587" w:rsidRPr="00732571" w:rsidRDefault="008E0587" w:rsidP="000C0787">
            <w:pPr>
              <w:rPr>
                <w:rFonts w:ascii="Arial" w:hAnsi="Arial" w:cs="Arial"/>
                <w:b/>
                <w:sz w:val="18"/>
                <w:szCs w:val="18"/>
              </w:rPr>
            </w:pPr>
            <w:r w:rsidRPr="00732571">
              <w:rPr>
                <w:rFonts w:ascii="Arial" w:hAnsi="Arial" w:cs="Arial"/>
                <w:b/>
                <w:sz w:val="18"/>
                <w:szCs w:val="18"/>
              </w:rPr>
              <w:t>ALMA LORENA BERNAL NAVARRO</w:t>
            </w:r>
          </w:p>
          <w:p w14:paraId="45DACD24" w14:textId="77777777" w:rsidR="008E0587" w:rsidRPr="001B5D46" w:rsidRDefault="008E0587" w:rsidP="000C0787">
            <w:pPr>
              <w:rPr>
                <w:rFonts w:ascii="Arial" w:hAnsi="Arial" w:cs="Arial"/>
                <w:sz w:val="18"/>
                <w:szCs w:val="18"/>
              </w:rPr>
            </w:pPr>
            <w:r w:rsidRPr="001B5D46">
              <w:rPr>
                <w:rFonts w:ascii="Arial" w:hAnsi="Arial" w:cs="Arial"/>
                <w:sz w:val="18"/>
                <w:szCs w:val="18"/>
              </w:rPr>
              <w:t>C.C. 40404039</w:t>
            </w:r>
          </w:p>
          <w:p w14:paraId="7A6CDC8F" w14:textId="75FCAF73" w:rsidR="008E0587" w:rsidRPr="000C0787" w:rsidRDefault="008E0587" w:rsidP="000C0787">
            <w:pPr>
              <w:rPr>
                <w:rFonts w:ascii="Arial" w:hAnsi="Arial" w:cs="Arial"/>
                <w:b/>
                <w:sz w:val="18"/>
                <w:szCs w:val="18"/>
              </w:rPr>
            </w:pPr>
            <w:r w:rsidRPr="001B5D46">
              <w:rPr>
                <w:rFonts w:ascii="Arial" w:hAnsi="Arial" w:cs="Arial"/>
                <w:sz w:val="18"/>
                <w:szCs w:val="18"/>
              </w:rPr>
              <w:t> SECRETARIO(A) HACIENDA</w:t>
            </w:r>
          </w:p>
        </w:tc>
        <w:tc>
          <w:tcPr>
            <w:tcW w:w="2977" w:type="dxa"/>
            <w:gridSpan w:val="2"/>
            <w:vMerge/>
          </w:tcPr>
          <w:p w14:paraId="2E64E5AC" w14:textId="77777777" w:rsidR="008E0587" w:rsidRPr="000C0787" w:rsidRDefault="008E0587" w:rsidP="000C0787">
            <w:pPr>
              <w:rPr>
                <w:rFonts w:ascii="Arial" w:hAnsi="Arial" w:cs="Arial"/>
                <w:b/>
                <w:sz w:val="18"/>
                <w:szCs w:val="18"/>
              </w:rPr>
            </w:pPr>
          </w:p>
        </w:tc>
        <w:tc>
          <w:tcPr>
            <w:tcW w:w="2850" w:type="dxa"/>
            <w:vAlign w:val="center"/>
          </w:tcPr>
          <w:p w14:paraId="4821F575" w14:textId="6F4B14AB" w:rsidR="008E0587" w:rsidRDefault="008E0587" w:rsidP="000C0787">
            <w:pPr>
              <w:rPr>
                <w:rFonts w:ascii="Arial" w:hAnsi="Arial" w:cs="Arial"/>
                <w:b/>
                <w:sz w:val="18"/>
                <w:szCs w:val="18"/>
              </w:rPr>
            </w:pPr>
          </w:p>
          <w:p w14:paraId="59D268F6" w14:textId="77777777" w:rsidR="008E0587" w:rsidRDefault="008E0587" w:rsidP="000C0787">
            <w:pPr>
              <w:rPr>
                <w:rFonts w:ascii="Arial" w:hAnsi="Arial" w:cs="Arial"/>
                <w:b/>
                <w:sz w:val="18"/>
                <w:szCs w:val="18"/>
              </w:rPr>
            </w:pPr>
          </w:p>
          <w:p w14:paraId="78118EF0" w14:textId="77777777" w:rsidR="008E0587" w:rsidRPr="00732571" w:rsidRDefault="008E0587" w:rsidP="000C0787">
            <w:pPr>
              <w:rPr>
                <w:rFonts w:ascii="Arial" w:hAnsi="Arial" w:cs="Arial"/>
                <w:b/>
                <w:sz w:val="18"/>
                <w:szCs w:val="18"/>
              </w:rPr>
            </w:pPr>
            <w:r w:rsidRPr="00732571">
              <w:rPr>
                <w:rFonts w:ascii="Arial" w:hAnsi="Arial" w:cs="Arial"/>
                <w:b/>
                <w:sz w:val="18"/>
                <w:szCs w:val="18"/>
              </w:rPr>
              <w:t>KAREN JULIETH RINCON BETANCOURT</w:t>
            </w:r>
          </w:p>
          <w:p w14:paraId="54A58AC4" w14:textId="77777777" w:rsidR="008E0587" w:rsidRPr="001B5D46" w:rsidRDefault="008E0587" w:rsidP="000C0787">
            <w:pPr>
              <w:rPr>
                <w:rFonts w:ascii="Arial" w:hAnsi="Arial" w:cs="Arial"/>
                <w:sz w:val="18"/>
                <w:szCs w:val="18"/>
              </w:rPr>
            </w:pPr>
            <w:r w:rsidRPr="001B5D46">
              <w:rPr>
                <w:rFonts w:ascii="Arial" w:hAnsi="Arial" w:cs="Arial"/>
                <w:sz w:val="18"/>
                <w:szCs w:val="18"/>
              </w:rPr>
              <w:t>C.C. 1116041790</w:t>
            </w:r>
          </w:p>
          <w:p w14:paraId="356E54AC" w14:textId="6DC96B86" w:rsidR="008E0587" w:rsidRPr="000C0787" w:rsidRDefault="008E0587" w:rsidP="000C0787">
            <w:pPr>
              <w:rPr>
                <w:rFonts w:ascii="Arial" w:hAnsi="Arial" w:cs="Arial"/>
                <w:b/>
                <w:sz w:val="18"/>
                <w:szCs w:val="18"/>
              </w:rPr>
            </w:pPr>
            <w:r w:rsidRPr="001B5D46">
              <w:rPr>
                <w:rFonts w:ascii="Arial" w:hAnsi="Arial" w:cs="Arial"/>
                <w:sz w:val="18"/>
                <w:szCs w:val="18"/>
              </w:rPr>
              <w:t> JEFE OFICINA ASESORA JURÍDICA</w:t>
            </w:r>
          </w:p>
        </w:tc>
      </w:tr>
    </w:tbl>
    <w:p w14:paraId="2498AD8D" w14:textId="77777777" w:rsidR="00BA7671" w:rsidRDefault="00BA7671" w:rsidP="006221EF">
      <w:pPr>
        <w:rPr>
          <w:rFonts w:ascii="Arial" w:hAnsi="Arial" w:cs="Arial"/>
          <w:sz w:val="20"/>
          <w:szCs w:val="20"/>
        </w:rPr>
      </w:pPr>
    </w:p>
    <w:p w14:paraId="1046BBA3" w14:textId="77777777" w:rsidR="00BA7671" w:rsidRDefault="00BA7671" w:rsidP="006221EF">
      <w:pPr>
        <w:rPr>
          <w:rFonts w:ascii="Arial" w:hAnsi="Arial" w:cs="Arial"/>
          <w:sz w:val="20"/>
          <w:szCs w:val="20"/>
        </w:rPr>
      </w:pPr>
    </w:p>
    <w:p w14:paraId="049925A6" w14:textId="77777777" w:rsidR="00BA7671" w:rsidRDefault="00BA7671" w:rsidP="006221EF">
      <w:pPr>
        <w:rPr>
          <w:rFonts w:ascii="Arial" w:hAnsi="Arial" w:cs="Arial"/>
          <w:sz w:val="20"/>
          <w:szCs w:val="20"/>
        </w:rPr>
      </w:pPr>
    </w:p>
    <w:p w14:paraId="2B80FEA7" w14:textId="77777777" w:rsidR="006221EF" w:rsidRDefault="006221EF" w:rsidP="006221EF">
      <w:pPr>
        <w:rPr>
          <w:rFonts w:ascii="Arial" w:hAnsi="Arial" w:cs="Arial"/>
          <w:sz w:val="20"/>
          <w:szCs w:val="20"/>
        </w:rPr>
      </w:pPr>
    </w:p>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103"/>
      </w:tblGrid>
      <w:tr w:rsidR="008854BC" w14:paraId="43CD432B" w14:textId="77777777" w:rsidTr="006E3962">
        <w:trPr>
          <w:trHeight w:val="397"/>
          <w:jc w:val="center"/>
        </w:trPr>
        <w:tc>
          <w:tcPr>
            <w:tcW w:w="5103" w:type="dxa"/>
            <w:vAlign w:val="center"/>
          </w:tcPr>
          <w:p w14:paraId="53DF09A3" w14:textId="0A7A0624" w:rsidR="00E97723" w:rsidRDefault="00E97723" w:rsidP="00E97723">
            <w:pPr>
              <w:jc w:val="center"/>
              <w:rPr>
                <w:rFonts w:ascii="Arial" w:hAnsi="Arial" w:cs="Arial"/>
                <w:sz w:val="20"/>
                <w:szCs w:val="20"/>
              </w:rPr>
            </w:pPr>
          </w:p>
          <w:p w14:paraId="2B88D8A6" w14:textId="6C07FD4F" w:rsidR="00DC5B42" w:rsidRPr="00732571" w:rsidRDefault="00DC5B42" w:rsidP="00DC5B42">
            <w:pPr>
              <w:jc w:val="center"/>
              <w:rPr>
                <w:rFonts w:ascii="Arial" w:hAnsi="Arial" w:cs="Arial"/>
                <w:b/>
                <w:sz w:val="20"/>
                <w:szCs w:val="20"/>
              </w:rPr>
            </w:pPr>
            <w:r w:rsidRPr="00732571">
              <w:rPr>
                <w:rFonts w:ascii="Arial" w:hAnsi="Arial" w:cs="Arial"/>
                <w:b/>
                <w:sz w:val="20"/>
                <w:szCs w:val="20"/>
              </w:rPr>
              <w:t>ALMA LORENA BERNAL NAVARRO</w:t>
            </w:r>
          </w:p>
          <w:p w14:paraId="7A1D5A4C" w14:textId="71412A7D" w:rsidR="008854BC" w:rsidRDefault="00DC5B42" w:rsidP="00DC5B42">
            <w:pPr>
              <w:jc w:val="center"/>
              <w:rPr>
                <w:rFonts w:ascii="Arial" w:hAnsi="Arial" w:cs="Arial"/>
                <w:sz w:val="20"/>
                <w:szCs w:val="20"/>
              </w:rPr>
            </w:pPr>
            <w:r>
              <w:rPr>
                <w:rFonts w:ascii="Arial" w:hAnsi="Arial" w:cs="Arial"/>
                <w:sz w:val="20"/>
                <w:szCs w:val="20"/>
              </w:rPr>
              <w:t>SECRETARIO(A) HACIENDA</w:t>
            </w:r>
          </w:p>
        </w:tc>
        <w:tc>
          <w:tcPr>
            <w:tcW w:w="5103" w:type="dxa"/>
            <w:vAlign w:val="center"/>
          </w:tcPr>
          <w:p w14:paraId="65FAAB5F" w14:textId="1822EE75" w:rsidR="008854BC" w:rsidRPr="00732571" w:rsidRDefault="008854BC" w:rsidP="006221EF">
            <w:pPr>
              <w:jc w:val="center"/>
              <w:rPr>
                <w:rFonts w:ascii="Arial" w:hAnsi="Arial" w:cs="Arial"/>
                <w:b/>
                <w:sz w:val="20"/>
                <w:szCs w:val="20"/>
              </w:rPr>
            </w:pPr>
            <w:r w:rsidRPr="00732571">
              <w:rPr>
                <w:rFonts w:ascii="Arial" w:hAnsi="Arial" w:cs="Arial"/>
                <w:b/>
                <w:sz w:val="20"/>
                <w:szCs w:val="20"/>
              </w:rPr>
              <w:t>KAREN JULIETH RINCON BETANCOURT</w:t>
            </w:r>
          </w:p>
          <w:p w14:paraId="531E130A" w14:textId="33CC8D80" w:rsidR="008854BC" w:rsidRDefault="008854BC" w:rsidP="006221EF">
            <w:pPr>
              <w:jc w:val="center"/>
              <w:rPr>
                <w:rFonts w:ascii="Arial" w:hAnsi="Arial" w:cs="Arial"/>
                <w:sz w:val="20"/>
                <w:szCs w:val="20"/>
              </w:rPr>
            </w:pPr>
            <w:r>
              <w:rPr>
                <w:rFonts w:ascii="Arial" w:hAnsi="Arial" w:cs="Arial"/>
                <w:sz w:val="20"/>
                <w:szCs w:val="20"/>
              </w:rPr>
              <w:t>JEFE OFICINA ASESORA JURÍDICA</w:t>
            </w:r>
          </w:p>
        </w:tc>
      </w:tr>
      <w:tr w:rsidR="006221EF" w14:paraId="20709D88" w14:textId="77777777" w:rsidTr="006E3962">
        <w:trPr>
          <w:jc w:val="center"/>
        </w:trPr>
        <w:tc>
          <w:tcPr>
            <w:tcW w:w="5103" w:type="dxa"/>
            <w:vAlign w:val="center"/>
          </w:tcPr>
          <w:p w14:paraId="1BA104BD" w14:textId="77777777" w:rsidR="006221EF" w:rsidRDefault="006221EF" w:rsidP="006221EF">
            <w:pPr>
              <w:jc w:val="center"/>
              <w:rPr>
                <w:rFonts w:ascii="Arial" w:hAnsi="Arial" w:cs="Arial"/>
                <w:sz w:val="20"/>
                <w:szCs w:val="20"/>
              </w:rPr>
            </w:pPr>
          </w:p>
        </w:tc>
        <w:tc>
          <w:tcPr>
            <w:tcW w:w="5103" w:type="dxa"/>
            <w:vAlign w:val="center"/>
          </w:tcPr>
          <w:p w14:paraId="0B3F8F7E" w14:textId="77777777" w:rsidR="006221EF" w:rsidRDefault="006221EF" w:rsidP="006221EF">
            <w:pPr>
              <w:jc w:val="center"/>
              <w:rPr>
                <w:rFonts w:ascii="Arial" w:hAnsi="Arial" w:cs="Arial"/>
                <w:sz w:val="20"/>
                <w:szCs w:val="20"/>
              </w:rPr>
            </w:pPr>
          </w:p>
        </w:tc>
      </w:tr>
      <w:tr w:rsidR="006221EF" w14:paraId="368B51AF" w14:textId="77777777" w:rsidTr="006E3962">
        <w:trPr>
          <w:jc w:val="center"/>
        </w:trPr>
        <w:tc>
          <w:tcPr>
            <w:tcW w:w="5103" w:type="dxa"/>
            <w:vAlign w:val="center"/>
          </w:tcPr>
          <w:p w14:paraId="583ADE6F" w14:textId="77777777" w:rsidR="006221EF" w:rsidRDefault="006221EF" w:rsidP="006221EF">
            <w:pPr>
              <w:jc w:val="center"/>
              <w:rPr>
                <w:rFonts w:ascii="Arial" w:hAnsi="Arial" w:cs="Arial"/>
                <w:sz w:val="20"/>
                <w:szCs w:val="20"/>
              </w:rPr>
            </w:pPr>
          </w:p>
        </w:tc>
        <w:tc>
          <w:tcPr>
            <w:tcW w:w="5103" w:type="dxa"/>
            <w:vAlign w:val="center"/>
          </w:tcPr>
          <w:p w14:paraId="657437BE" w14:textId="77777777" w:rsidR="006221EF" w:rsidRDefault="006221EF" w:rsidP="006221EF">
            <w:pPr>
              <w:jc w:val="center"/>
              <w:rPr>
                <w:rFonts w:ascii="Arial" w:hAnsi="Arial" w:cs="Arial"/>
                <w:sz w:val="20"/>
                <w:szCs w:val="20"/>
              </w:rPr>
            </w:pPr>
          </w:p>
        </w:tc>
      </w:tr>
      <w:tr w:rsidR="006221EF" w14:paraId="1F16AAFC" w14:textId="77777777" w:rsidTr="006E3962">
        <w:trPr>
          <w:jc w:val="center"/>
        </w:trPr>
        <w:tc>
          <w:tcPr>
            <w:tcW w:w="5103" w:type="dxa"/>
            <w:vAlign w:val="center"/>
          </w:tcPr>
          <w:p w14:paraId="6D156341" w14:textId="77777777" w:rsidR="006221EF" w:rsidRDefault="006221EF" w:rsidP="006221EF">
            <w:pPr>
              <w:jc w:val="center"/>
              <w:rPr>
                <w:rFonts w:ascii="Arial" w:hAnsi="Arial" w:cs="Arial"/>
                <w:sz w:val="20"/>
                <w:szCs w:val="20"/>
              </w:rPr>
            </w:pPr>
          </w:p>
        </w:tc>
        <w:tc>
          <w:tcPr>
            <w:tcW w:w="5103" w:type="dxa"/>
            <w:vAlign w:val="center"/>
          </w:tcPr>
          <w:p w14:paraId="688DB2F1" w14:textId="77777777" w:rsidR="006221EF" w:rsidRDefault="006221EF" w:rsidP="006221EF">
            <w:pPr>
              <w:jc w:val="center"/>
              <w:rPr>
                <w:rFonts w:ascii="Arial" w:hAnsi="Arial" w:cs="Arial"/>
                <w:sz w:val="20"/>
                <w:szCs w:val="20"/>
              </w:rPr>
            </w:pPr>
          </w:p>
        </w:tc>
      </w:tr>
      <w:tr w:rsidR="008854BC" w14:paraId="4A044D43" w14:textId="77777777" w:rsidTr="006E3962">
        <w:trPr>
          <w:trHeight w:val="397"/>
          <w:jc w:val="center"/>
        </w:trPr>
        <w:tc>
          <w:tcPr>
            <w:tcW w:w="5103" w:type="dxa"/>
            <w:vAlign w:val="center"/>
          </w:tcPr>
          <w:p w14:paraId="3B776927" w14:textId="4DD7DCD5" w:rsidR="008854BC" w:rsidRPr="00732571" w:rsidRDefault="008854BC" w:rsidP="006221EF">
            <w:pPr>
              <w:jc w:val="center"/>
              <w:rPr>
                <w:rFonts w:ascii="Arial" w:hAnsi="Arial" w:cs="Arial"/>
                <w:b/>
                <w:sz w:val="20"/>
                <w:szCs w:val="20"/>
              </w:rPr>
            </w:pPr>
          </w:p>
          <w:p w14:paraId="064A491B" w14:textId="79FEC0F9" w:rsidR="00DC5B42" w:rsidRPr="00732571" w:rsidRDefault="00DC5B42" w:rsidP="00DC5B42">
            <w:pPr>
              <w:jc w:val="center"/>
              <w:rPr>
                <w:rFonts w:ascii="Arial" w:hAnsi="Arial" w:cs="Arial"/>
                <w:b/>
                <w:sz w:val="20"/>
                <w:szCs w:val="20"/>
              </w:rPr>
            </w:pPr>
            <w:r w:rsidRPr="00732571">
              <w:rPr>
                <w:rFonts w:ascii="Arial" w:hAnsi="Arial" w:cs="Arial"/>
                <w:b/>
                <w:sz w:val="20"/>
                <w:szCs w:val="20"/>
              </w:rPr>
              <w:t>VICENTE CARDENAS DURAN</w:t>
            </w:r>
          </w:p>
          <w:p w14:paraId="3496AEF9" w14:textId="0BFCB642" w:rsidR="006B2B0C" w:rsidRDefault="00DC5B42" w:rsidP="00DC5B42">
            <w:pPr>
              <w:jc w:val="center"/>
              <w:rPr>
                <w:rFonts w:ascii="Arial" w:hAnsi="Arial" w:cs="Arial"/>
                <w:sz w:val="20"/>
                <w:szCs w:val="20"/>
              </w:rPr>
            </w:pPr>
            <w:r>
              <w:rPr>
                <w:rFonts w:ascii="Arial" w:hAnsi="Arial" w:cs="Arial"/>
                <w:sz w:val="20"/>
                <w:szCs w:val="20"/>
              </w:rPr>
              <w:t> PROFESIONAL APOYO DE BANCO DE PROYECTOS</w:t>
            </w:r>
          </w:p>
        </w:tc>
        <w:tc>
          <w:tcPr>
            <w:tcW w:w="5103" w:type="dxa"/>
            <w:vAlign w:val="center"/>
          </w:tcPr>
          <w:p w14:paraId="430B627E" w14:textId="77777777" w:rsidR="006E3962" w:rsidRDefault="006E3962" w:rsidP="006E3962">
            <w:pPr>
              <w:jc w:val="center"/>
              <w:rPr>
                <w:rFonts w:ascii="Arial" w:hAnsi="Arial" w:cs="Arial"/>
                <w:b/>
                <w:sz w:val="20"/>
                <w:szCs w:val="20"/>
              </w:rPr>
            </w:pPr>
          </w:p>
          <w:p w14:paraId="497A05B0" w14:textId="4BEC4B23" w:rsidR="006E3962" w:rsidRPr="00732571" w:rsidRDefault="006E3962" w:rsidP="006E3962">
            <w:pPr>
              <w:jc w:val="center"/>
              <w:rPr>
                <w:rFonts w:ascii="Arial" w:hAnsi="Arial" w:cs="Arial"/>
                <w:b/>
                <w:sz w:val="20"/>
                <w:szCs w:val="20"/>
              </w:rPr>
            </w:pPr>
            <w:r w:rsidRPr="00732571">
              <w:rPr>
                <w:rFonts w:ascii="Arial" w:hAnsi="Arial" w:cs="Arial"/>
                <w:b/>
                <w:sz w:val="20"/>
                <w:szCs w:val="20"/>
              </w:rPr>
              <w:t>ANA FERNANDA SOTO DAZA</w:t>
            </w:r>
          </w:p>
          <w:p w14:paraId="13C364F2" w14:textId="693907C7" w:rsidR="008854BC" w:rsidRDefault="006E3962" w:rsidP="006E3962">
            <w:pPr>
              <w:jc w:val="center"/>
              <w:rPr>
                <w:rFonts w:ascii="Arial" w:hAnsi="Arial" w:cs="Arial"/>
                <w:sz w:val="20"/>
                <w:szCs w:val="20"/>
              </w:rPr>
            </w:pPr>
            <w:r>
              <w:rPr>
                <w:rFonts w:ascii="Arial" w:hAnsi="Arial" w:cs="Arial"/>
                <w:sz w:val="20"/>
                <w:szCs w:val="20"/>
              </w:rPr>
              <w:t>SECRETARIO(A) DE PLANEACIÓN Y POLÍTICA SECTORIAL</w:t>
            </w:r>
          </w:p>
        </w:tc>
      </w:tr>
    </w:tbl>
    <w:p w14:paraId="05B206E2" w14:textId="77777777" w:rsidR="008854BC" w:rsidRPr="00173622" w:rsidRDefault="008854BC" w:rsidP="006221EF">
      <w:pPr>
        <w:rPr>
          <w:rFonts w:ascii="Arial" w:hAnsi="Arial" w:cs="Arial"/>
          <w:sz w:val="20"/>
          <w:szCs w:val="20"/>
        </w:rPr>
      </w:pPr>
    </w:p>
    <w:sectPr w:rsidR="008854BC" w:rsidRPr="00173622" w:rsidSect="005651C9">
      <w:headerReference w:type="default" r:id="rId7"/>
      <w:footerReference w:type="default" r:id="rId8"/>
      <w:pgSz w:w="12240" w:h="15840" w:code="1"/>
      <w:pgMar w:top="1418" w:right="1701" w:bottom="170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0D168" w14:textId="77777777" w:rsidR="00715A36" w:rsidRDefault="00715A36" w:rsidP="00DE758B">
      <w:r>
        <w:separator/>
      </w:r>
    </w:p>
  </w:endnote>
  <w:endnote w:type="continuationSeparator" w:id="0">
    <w:p w14:paraId="1E022612" w14:textId="77777777" w:rsidR="00715A36" w:rsidRDefault="00715A36" w:rsidP="00DE7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1"/>
    <w:family w:val="roman"/>
    <w:pitch w:val="variable"/>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istral">
    <w:altName w:val="Mistral"/>
    <w:charset w:val="00"/>
    <w:family w:val="script"/>
    <w:pitch w:val="variable"/>
    <w:sig w:usb0="00000287" w:usb1="00000000" w:usb2="00000000" w:usb3="00000000" w:csb0="0000009F" w:csb1="00000000"/>
  </w:font>
  <w:font w:name="Forte">
    <w:altName w:val="Zapfino"/>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E6337" w14:textId="77777777" w:rsidR="00C23C6D" w:rsidRDefault="00C23C6D" w:rsidP="00C23C6D">
    <w:pPr>
      <w:pStyle w:val="Piedepgina"/>
      <w:pBdr>
        <w:top w:val="threeDEmboss" w:sz="24" w:space="10" w:color="auto"/>
      </w:pBdr>
      <w:jc w:val="center"/>
    </w:pPr>
    <w:r w:rsidRPr="00571FE2">
      <w:rPr>
        <w:rFonts w:ascii="Arial Narrow" w:hAnsi="Arial Narrow" w:cs="Arial"/>
        <w:i/>
        <w:sz w:val="22"/>
        <w:szCs w:val="22"/>
      </w:rPr>
      <w:t xml:space="preserve">Calle 12 No. 8-13, Conmutador 6378066 – Fax 6378214 Palacio Municipal </w:t>
    </w:r>
    <w:proofErr w:type="gramStart"/>
    <w:r w:rsidRPr="00571FE2">
      <w:rPr>
        <w:rFonts w:ascii="Arial Narrow" w:hAnsi="Arial Narrow" w:cs="Arial"/>
        <w:i/>
        <w:sz w:val="22"/>
        <w:szCs w:val="22"/>
      </w:rPr>
      <w:t>-  Código</w:t>
    </w:r>
    <w:proofErr w:type="gramEnd"/>
    <w:r w:rsidRPr="00571FE2">
      <w:rPr>
        <w:rFonts w:ascii="Arial Narrow" w:hAnsi="Arial Narrow" w:cs="Arial"/>
        <w:i/>
        <w:sz w:val="22"/>
        <w:szCs w:val="22"/>
      </w:rPr>
      <w:t xml:space="preserve"> postal: 852010</w:t>
    </w:r>
  </w:p>
  <w:p w14:paraId="45811A6F" w14:textId="77777777" w:rsidR="00C23C6D" w:rsidRPr="006D2900" w:rsidRDefault="00C23C6D" w:rsidP="00C23C6D">
    <w:pPr>
      <w:pStyle w:val="Piedepgina"/>
      <w:pBdr>
        <w:top w:val="threeDEmboss" w:sz="24" w:space="10" w:color="auto"/>
      </w:pBdr>
      <w:jc w:val="center"/>
      <w:rPr>
        <w:rFonts w:ascii="Arial Narrow" w:hAnsi="Arial Narrow"/>
        <w:i/>
        <w:color w:val="000000"/>
        <w:sz w:val="22"/>
        <w:szCs w:val="22"/>
      </w:rPr>
    </w:pPr>
    <w:r w:rsidRPr="006D2900">
      <w:rPr>
        <w:rFonts w:ascii="Arial Narrow" w:hAnsi="Arial Narrow"/>
        <w:i/>
        <w:color w:val="000000"/>
        <w:sz w:val="22"/>
        <w:szCs w:val="22"/>
      </w:rPr>
      <w:t xml:space="preserve">Página Web: </w:t>
    </w:r>
    <w:hyperlink r:id="rId1" w:history="1">
      <w:r w:rsidRPr="00C92A5B">
        <w:rPr>
          <w:rStyle w:val="Hipervnculo"/>
          <w:rFonts w:ascii="Arial Narrow" w:hAnsi="Arial Narrow"/>
          <w:i/>
          <w:sz w:val="22"/>
          <w:szCs w:val="22"/>
        </w:rPr>
        <w:t>www.hatocorozal-casanare.gov.co</w:t>
      </w:r>
    </w:hyperlink>
    <w:r w:rsidRPr="006D2900">
      <w:rPr>
        <w:rFonts w:ascii="Arial Narrow" w:hAnsi="Arial Narrow"/>
        <w:i/>
        <w:color w:val="000000"/>
        <w:sz w:val="22"/>
        <w:szCs w:val="22"/>
      </w:rPr>
      <w:t xml:space="preserve">  e-mail:</w:t>
    </w:r>
    <w:r>
      <w:rPr>
        <w:rFonts w:ascii="Arial Narrow" w:hAnsi="Arial Narrow"/>
        <w:i/>
        <w:color w:val="000000"/>
        <w:sz w:val="22"/>
        <w:szCs w:val="22"/>
      </w:rPr>
      <w:t xml:space="preserve"> </w:t>
    </w:r>
    <w:r w:rsidRPr="006D2900">
      <w:rPr>
        <w:rFonts w:ascii="Arial Narrow" w:hAnsi="Arial Narrow"/>
        <w:i/>
        <w:color w:val="000000"/>
        <w:sz w:val="22"/>
        <w:szCs w:val="22"/>
      </w:rPr>
      <w:t xml:space="preserve"> </w:t>
    </w:r>
    <w:hyperlink r:id="rId2" w:history="1">
      <w:r w:rsidRPr="0028593E">
        <w:rPr>
          <w:rStyle w:val="Hipervnculo"/>
          <w:rFonts w:ascii="Arial Narrow" w:hAnsi="Arial Narrow"/>
          <w:i/>
          <w:sz w:val="22"/>
          <w:szCs w:val="22"/>
        </w:rPr>
        <w:t>planeacion@hatocorozal-casanare.gov.co</w:t>
      </w:r>
    </w:hyperlink>
  </w:p>
  <w:p w14:paraId="04DFEBEB" w14:textId="5486867D" w:rsidR="00C23C6D" w:rsidRPr="00B0005F" w:rsidRDefault="00C23C6D" w:rsidP="00C23C6D">
    <w:pPr>
      <w:pStyle w:val="Piedepgina"/>
      <w:pBdr>
        <w:top w:val="threeDEmboss" w:sz="24" w:space="10" w:color="auto"/>
      </w:pBdr>
      <w:jc w:val="center"/>
      <w:rPr>
        <w:rFonts w:ascii="Mistral" w:hAnsi="Mistral"/>
        <w:sz w:val="28"/>
        <w:szCs w:val="28"/>
      </w:rPr>
    </w:pPr>
    <w:r w:rsidRPr="006B3D04">
      <w:rPr>
        <w:rFonts w:ascii="Arial Narrow" w:hAnsi="Arial Narrow"/>
      </w:rPr>
      <w:t xml:space="preserve">Hato Corozal </w:t>
    </w:r>
    <w:r>
      <w:rPr>
        <w:rFonts w:ascii="Arial Narrow" w:hAnsi="Arial Narrow"/>
      </w:rPr>
      <w:t xml:space="preserve">– Casanare </w:t>
    </w:r>
    <w:r>
      <w:rPr>
        <w:rFonts w:ascii="Mistral" w:hAnsi="Mistral"/>
        <w:sz w:val="28"/>
        <w:szCs w:val="28"/>
      </w:rPr>
      <w:t>“</w:t>
    </w:r>
    <w:r w:rsidR="0090318C">
      <w:rPr>
        <w:rFonts w:ascii="Forte" w:hAnsi="Forte"/>
        <w:sz w:val="22"/>
        <w:szCs w:val="22"/>
      </w:rPr>
      <w:t>Alto y Sostenible</w:t>
    </w:r>
    <w:r w:rsidRPr="00D1581C">
      <w:rPr>
        <w:rFonts w:ascii="Forte" w:hAnsi="Forte"/>
        <w:sz w:val="22"/>
        <w:szCs w:val="22"/>
      </w:rPr>
      <w:t>”</w:t>
    </w:r>
  </w:p>
  <w:p w14:paraId="270524D5" w14:textId="395B59AB" w:rsidR="00D255B7" w:rsidRPr="00DE758B" w:rsidRDefault="00D255B7" w:rsidP="00D27011">
    <w:pPr>
      <w:pStyle w:val="Piedepgina"/>
      <w:ind w:right="360"/>
      <w:rPr>
        <w:rFonts w:ascii="Arial" w:hAnsi="Arial" w:cs="Arial"/>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ED971" w14:textId="77777777" w:rsidR="00715A36" w:rsidRDefault="00715A36" w:rsidP="00DE758B">
      <w:r>
        <w:separator/>
      </w:r>
    </w:p>
  </w:footnote>
  <w:footnote w:type="continuationSeparator" w:id="0">
    <w:p w14:paraId="369A83E4" w14:textId="77777777" w:rsidR="00715A36" w:rsidRDefault="00715A36" w:rsidP="00DE75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062"/>
      <w:gridCol w:w="2887"/>
      <w:gridCol w:w="1989"/>
    </w:tblGrid>
    <w:tr w:rsidR="00E0192D" w:rsidRPr="00664699" w14:paraId="79750FFE" w14:textId="77777777" w:rsidTr="00E962E9">
      <w:trPr>
        <w:trHeight w:val="412"/>
        <w:tblHeader/>
        <w:jc w:val="center"/>
      </w:trPr>
      <w:tc>
        <w:tcPr>
          <w:tcW w:w="1843" w:type="dxa"/>
          <w:vMerge w:val="restart"/>
        </w:tcPr>
        <w:p w14:paraId="331AA58B" w14:textId="77777777" w:rsidR="00E0192D" w:rsidRPr="00664699" w:rsidRDefault="00E0192D" w:rsidP="00E0192D">
          <w:pPr>
            <w:tabs>
              <w:tab w:val="center" w:pos="4252"/>
              <w:tab w:val="right" w:pos="8504"/>
            </w:tabs>
            <w:rPr>
              <w:rFonts w:ascii="Arial" w:hAnsi="Arial" w:cs="Arial"/>
              <w:sz w:val="20"/>
              <w:szCs w:val="20"/>
            </w:rPr>
          </w:pPr>
          <w:r w:rsidRPr="00664699">
            <w:rPr>
              <w:rFonts w:ascii="Arial" w:hAnsi="Arial" w:cs="Arial"/>
              <w:noProof/>
              <w:sz w:val="20"/>
              <w:szCs w:val="20"/>
              <w:lang w:eastAsia="es-CO"/>
            </w:rPr>
            <w:drawing>
              <wp:anchor distT="0" distB="0" distL="114300" distR="114300" simplePos="0" relativeHeight="251658240" behindDoc="0" locked="0" layoutInCell="1" allowOverlap="1" wp14:anchorId="661220C3" wp14:editId="607FB7B3">
                <wp:simplePos x="0" y="0"/>
                <wp:positionH relativeFrom="column">
                  <wp:posOffset>161290</wp:posOffset>
                </wp:positionH>
                <wp:positionV relativeFrom="paragraph">
                  <wp:posOffset>14605</wp:posOffset>
                </wp:positionV>
                <wp:extent cx="731462" cy="857250"/>
                <wp:effectExtent l="0" t="0" r="0" b="0"/>
                <wp:wrapNone/>
                <wp:docPr id="15" name="Imagen 15"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8546" cy="86555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04D9B4B" w14:textId="77777777" w:rsidR="00E0192D" w:rsidRPr="00664699" w:rsidRDefault="00E0192D" w:rsidP="00E0192D">
          <w:pPr>
            <w:tabs>
              <w:tab w:val="center" w:pos="4252"/>
              <w:tab w:val="right" w:pos="8504"/>
            </w:tabs>
            <w:rPr>
              <w:rFonts w:ascii="Arial" w:hAnsi="Arial" w:cs="Arial"/>
              <w:sz w:val="20"/>
              <w:szCs w:val="20"/>
            </w:rPr>
          </w:pPr>
        </w:p>
        <w:p w14:paraId="5C4B3EE5" w14:textId="77777777" w:rsidR="00E0192D" w:rsidRPr="00664699" w:rsidRDefault="00E0192D" w:rsidP="00E0192D">
          <w:pPr>
            <w:tabs>
              <w:tab w:val="center" w:pos="4252"/>
              <w:tab w:val="right" w:pos="8504"/>
            </w:tabs>
            <w:rPr>
              <w:rFonts w:ascii="Arial" w:hAnsi="Arial" w:cs="Arial"/>
              <w:sz w:val="20"/>
              <w:szCs w:val="20"/>
            </w:rPr>
          </w:pPr>
        </w:p>
        <w:p w14:paraId="4DB8CF4D" w14:textId="77777777" w:rsidR="00E0192D" w:rsidRPr="00664699" w:rsidRDefault="00E0192D" w:rsidP="00E0192D">
          <w:pPr>
            <w:tabs>
              <w:tab w:val="left" w:pos="1426"/>
            </w:tabs>
            <w:rPr>
              <w:rFonts w:ascii="Arial" w:hAnsi="Arial" w:cs="Arial"/>
              <w:sz w:val="20"/>
              <w:szCs w:val="20"/>
            </w:rPr>
          </w:pPr>
          <w:r w:rsidRPr="00664699">
            <w:rPr>
              <w:rFonts w:ascii="Arial" w:hAnsi="Arial" w:cs="Arial"/>
              <w:sz w:val="20"/>
              <w:szCs w:val="20"/>
            </w:rPr>
            <w:tab/>
          </w:r>
        </w:p>
        <w:p w14:paraId="45F59D55" w14:textId="77777777" w:rsidR="00E0192D" w:rsidRDefault="00E0192D" w:rsidP="00E0192D">
          <w:pPr>
            <w:tabs>
              <w:tab w:val="left" w:pos="1426"/>
            </w:tabs>
            <w:rPr>
              <w:rFonts w:ascii="Arial" w:hAnsi="Arial" w:cs="Arial"/>
              <w:sz w:val="20"/>
              <w:szCs w:val="20"/>
            </w:rPr>
          </w:pPr>
        </w:p>
        <w:p w14:paraId="7AA18FFB" w14:textId="77777777" w:rsidR="00E0192D" w:rsidRPr="00664699" w:rsidRDefault="00E0192D" w:rsidP="00E0192D">
          <w:pPr>
            <w:tabs>
              <w:tab w:val="left" w:pos="1426"/>
            </w:tabs>
            <w:rPr>
              <w:rFonts w:ascii="Arial" w:hAnsi="Arial" w:cs="Arial"/>
              <w:sz w:val="20"/>
              <w:szCs w:val="20"/>
            </w:rPr>
          </w:pPr>
        </w:p>
        <w:p w14:paraId="231D82AD" w14:textId="77777777" w:rsidR="00E0192D" w:rsidRPr="00664699" w:rsidRDefault="00E0192D" w:rsidP="00E0192D">
          <w:pPr>
            <w:tabs>
              <w:tab w:val="left" w:pos="1205"/>
            </w:tabs>
            <w:rPr>
              <w:rFonts w:ascii="Arial" w:hAnsi="Arial" w:cs="Arial"/>
              <w:sz w:val="20"/>
              <w:szCs w:val="20"/>
            </w:rPr>
          </w:pPr>
          <w:r w:rsidRPr="00664699">
            <w:rPr>
              <w:rFonts w:ascii="Arial" w:hAnsi="Arial" w:cs="Arial"/>
              <w:sz w:val="20"/>
              <w:szCs w:val="20"/>
            </w:rPr>
            <w:t>NIT.800012638-2</w:t>
          </w:r>
        </w:p>
      </w:tc>
      <w:tc>
        <w:tcPr>
          <w:tcW w:w="5949" w:type="dxa"/>
          <w:gridSpan w:val="2"/>
          <w:vAlign w:val="center"/>
          <w:hideMark/>
        </w:tcPr>
        <w:p w14:paraId="3E2AEF4E"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GESTIÓN JURIDICA Y CONTRACTUAL</w:t>
          </w:r>
        </w:p>
        <w:p w14:paraId="102B4F9E"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val="restart"/>
          <w:vAlign w:val="center"/>
        </w:tcPr>
        <w:p w14:paraId="689A106D"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noProof/>
              <w:sz w:val="20"/>
              <w:szCs w:val="20"/>
            </w:rPr>
            <w:drawing>
              <wp:inline distT="0" distB="0" distL="0" distR="0" wp14:anchorId="1EB72638" wp14:editId="7342042A">
                <wp:extent cx="828675" cy="832146"/>
                <wp:effectExtent l="0" t="0" r="0" b="635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to y sostenible.jpg"/>
                        <pic:cNvPicPr/>
                      </pic:nvPicPr>
                      <pic:blipFill>
                        <a:blip r:embed="rId2">
                          <a:extLst>
                            <a:ext uri="{28A0092B-C50C-407E-A947-70E740481C1C}">
                              <a14:useLocalDpi xmlns:a14="http://schemas.microsoft.com/office/drawing/2010/main" val="0"/>
                            </a:ext>
                          </a:extLst>
                        </a:blip>
                        <a:stretch>
                          <a:fillRect/>
                        </a:stretch>
                      </pic:blipFill>
                      <pic:spPr>
                        <a:xfrm>
                          <a:off x="0" y="0"/>
                          <a:ext cx="830945" cy="834426"/>
                        </a:xfrm>
                        <a:prstGeom prst="rect">
                          <a:avLst/>
                        </a:prstGeom>
                      </pic:spPr>
                    </pic:pic>
                  </a:graphicData>
                </a:graphic>
              </wp:inline>
            </w:drawing>
          </w:r>
        </w:p>
      </w:tc>
    </w:tr>
    <w:tr w:rsidR="00E0192D" w:rsidRPr="00664699" w14:paraId="28BF3F93" w14:textId="77777777" w:rsidTr="00E962E9">
      <w:trPr>
        <w:trHeight w:val="418"/>
        <w:tblHeader/>
        <w:jc w:val="center"/>
      </w:trPr>
      <w:tc>
        <w:tcPr>
          <w:tcW w:w="1843" w:type="dxa"/>
          <w:vMerge/>
          <w:vAlign w:val="center"/>
          <w:hideMark/>
        </w:tcPr>
        <w:p w14:paraId="1AF380C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0AA035BA" w14:textId="77777777" w:rsidR="00E0192D" w:rsidRPr="00762026" w:rsidRDefault="00E0192D" w:rsidP="00E0192D">
          <w:pPr>
            <w:tabs>
              <w:tab w:val="center" w:pos="4252"/>
              <w:tab w:val="right" w:pos="8504"/>
            </w:tabs>
            <w:jc w:val="center"/>
            <w:rPr>
              <w:rFonts w:ascii="Arial" w:hAnsi="Arial" w:cs="Arial"/>
              <w:bCs/>
              <w:sz w:val="20"/>
              <w:szCs w:val="20"/>
            </w:rPr>
          </w:pPr>
          <w:r w:rsidRPr="00762026">
            <w:rPr>
              <w:rFonts w:ascii="Arial" w:hAnsi="Arial" w:cs="Arial"/>
              <w:bCs/>
              <w:sz w:val="20"/>
              <w:szCs w:val="20"/>
            </w:rPr>
            <w:t>ALCALDIA MUNICIPAL HATO COROZAL – CASANARE</w:t>
          </w:r>
        </w:p>
      </w:tc>
      <w:tc>
        <w:tcPr>
          <w:tcW w:w="1989" w:type="dxa"/>
          <w:vMerge/>
        </w:tcPr>
        <w:p w14:paraId="3F39D578"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3188C05A" w14:textId="77777777" w:rsidTr="00E962E9">
      <w:trPr>
        <w:trHeight w:val="551"/>
        <w:tblHeader/>
        <w:jc w:val="center"/>
      </w:trPr>
      <w:tc>
        <w:tcPr>
          <w:tcW w:w="1843" w:type="dxa"/>
          <w:vMerge/>
          <w:vAlign w:val="center"/>
          <w:hideMark/>
        </w:tcPr>
        <w:p w14:paraId="4BF6C23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5485B3B0"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ESTUDIO PREVIO</w:t>
          </w:r>
        </w:p>
        <w:p w14:paraId="284B3C82"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tcPr>
        <w:p w14:paraId="695D0B56"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6D1F45FB" w14:textId="77777777" w:rsidTr="00E962E9">
      <w:trPr>
        <w:trHeight w:val="20"/>
        <w:tblHeader/>
        <w:jc w:val="center"/>
      </w:trPr>
      <w:tc>
        <w:tcPr>
          <w:tcW w:w="1843" w:type="dxa"/>
          <w:vMerge/>
          <w:vAlign w:val="center"/>
        </w:tcPr>
        <w:p w14:paraId="66481BED" w14:textId="77777777" w:rsidR="00E0192D" w:rsidRPr="00664699" w:rsidRDefault="00E0192D" w:rsidP="00E0192D">
          <w:pPr>
            <w:rPr>
              <w:rFonts w:ascii="Arial" w:hAnsi="Arial" w:cs="Arial"/>
              <w:bCs/>
              <w:sz w:val="20"/>
              <w:szCs w:val="20"/>
            </w:rPr>
          </w:pPr>
        </w:p>
      </w:tc>
      <w:tc>
        <w:tcPr>
          <w:tcW w:w="3062" w:type="dxa"/>
          <w:vMerge w:val="restart"/>
          <w:vAlign w:val="center"/>
        </w:tcPr>
        <w:p w14:paraId="77644E20" w14:textId="77777777" w:rsidR="00E0192D" w:rsidRPr="00664699" w:rsidRDefault="00E0192D" w:rsidP="00E0192D">
          <w:pPr>
            <w:tabs>
              <w:tab w:val="center" w:pos="4252"/>
              <w:tab w:val="right" w:pos="8504"/>
            </w:tabs>
            <w:jc w:val="center"/>
            <w:rPr>
              <w:rFonts w:ascii="Arial" w:hAnsi="Arial" w:cs="Arial"/>
              <w:bCs/>
              <w:sz w:val="20"/>
              <w:szCs w:val="20"/>
            </w:rPr>
          </w:pPr>
          <w:r w:rsidRPr="00664699">
            <w:rPr>
              <w:rFonts w:ascii="Arial" w:hAnsi="Arial" w:cs="Arial"/>
              <w:sz w:val="20"/>
              <w:szCs w:val="20"/>
            </w:rPr>
            <w:t xml:space="preserve">Código: </w:t>
          </w:r>
          <w:r>
            <w:rPr>
              <w:rFonts w:ascii="Arial" w:hAnsi="Arial" w:cs="Arial"/>
              <w:sz w:val="20"/>
              <w:szCs w:val="20"/>
            </w:rPr>
            <w:t>PA</w:t>
          </w:r>
          <w:r w:rsidRPr="00664699">
            <w:rPr>
              <w:rFonts w:ascii="Arial" w:hAnsi="Arial" w:cs="Arial"/>
              <w:sz w:val="20"/>
              <w:szCs w:val="20"/>
            </w:rPr>
            <w:t>-</w:t>
          </w:r>
          <w:r>
            <w:rPr>
              <w:rFonts w:ascii="Arial" w:hAnsi="Arial" w:cs="Arial"/>
              <w:sz w:val="20"/>
              <w:szCs w:val="20"/>
            </w:rPr>
            <w:t>GJC</w:t>
          </w:r>
          <w:r w:rsidRPr="00664699">
            <w:rPr>
              <w:rFonts w:ascii="Arial" w:hAnsi="Arial" w:cs="Arial"/>
              <w:sz w:val="20"/>
              <w:szCs w:val="20"/>
            </w:rPr>
            <w:t>-</w:t>
          </w:r>
          <w:r>
            <w:rPr>
              <w:rFonts w:ascii="Arial" w:hAnsi="Arial" w:cs="Arial"/>
              <w:sz w:val="20"/>
              <w:szCs w:val="20"/>
            </w:rPr>
            <w:t>P10</w:t>
          </w:r>
        </w:p>
      </w:tc>
      <w:tc>
        <w:tcPr>
          <w:tcW w:w="2887" w:type="dxa"/>
          <w:vMerge w:val="restart"/>
          <w:vAlign w:val="center"/>
        </w:tcPr>
        <w:p w14:paraId="5E162B91"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Versión: 02</w:t>
          </w:r>
        </w:p>
      </w:tc>
      <w:tc>
        <w:tcPr>
          <w:tcW w:w="1989" w:type="dxa"/>
          <w:vAlign w:val="center"/>
        </w:tcPr>
        <w:p w14:paraId="139242F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Fecha: 21/01/2022</w:t>
          </w:r>
        </w:p>
      </w:tc>
    </w:tr>
    <w:tr w:rsidR="00E0192D" w:rsidRPr="00664699" w14:paraId="60884028" w14:textId="77777777" w:rsidTr="00E962E9">
      <w:trPr>
        <w:trHeight w:val="178"/>
        <w:jc w:val="center"/>
      </w:trPr>
      <w:tc>
        <w:tcPr>
          <w:tcW w:w="1843" w:type="dxa"/>
          <w:vMerge/>
          <w:vAlign w:val="center"/>
        </w:tcPr>
        <w:p w14:paraId="63CCA8FD" w14:textId="77777777" w:rsidR="00E0192D" w:rsidRPr="00664699" w:rsidRDefault="00E0192D" w:rsidP="00E0192D">
          <w:pPr>
            <w:rPr>
              <w:rFonts w:ascii="Arial" w:hAnsi="Arial" w:cs="Arial"/>
              <w:bCs/>
              <w:sz w:val="20"/>
              <w:szCs w:val="20"/>
            </w:rPr>
          </w:pPr>
        </w:p>
      </w:tc>
      <w:tc>
        <w:tcPr>
          <w:tcW w:w="3062" w:type="dxa"/>
          <w:vMerge/>
          <w:vAlign w:val="center"/>
        </w:tcPr>
        <w:p w14:paraId="3D7BE706" w14:textId="77777777" w:rsidR="00E0192D" w:rsidRPr="00664699" w:rsidRDefault="00E0192D" w:rsidP="00E0192D">
          <w:pPr>
            <w:rPr>
              <w:rFonts w:ascii="Arial" w:hAnsi="Arial" w:cs="Arial"/>
              <w:bCs/>
              <w:sz w:val="20"/>
              <w:szCs w:val="20"/>
            </w:rPr>
          </w:pPr>
        </w:p>
      </w:tc>
      <w:tc>
        <w:tcPr>
          <w:tcW w:w="2887" w:type="dxa"/>
          <w:vMerge/>
          <w:vAlign w:val="center"/>
        </w:tcPr>
        <w:p w14:paraId="555AA759" w14:textId="77777777" w:rsidR="00E0192D" w:rsidRPr="00664699" w:rsidRDefault="00E0192D" w:rsidP="00E0192D">
          <w:pPr>
            <w:jc w:val="right"/>
            <w:rPr>
              <w:rFonts w:ascii="Arial" w:hAnsi="Arial" w:cs="Arial"/>
              <w:sz w:val="20"/>
              <w:szCs w:val="20"/>
            </w:rPr>
          </w:pPr>
        </w:p>
      </w:tc>
      <w:tc>
        <w:tcPr>
          <w:tcW w:w="1989" w:type="dxa"/>
          <w:vAlign w:val="center"/>
        </w:tcPr>
        <w:sdt>
          <w:sdtPr>
            <w:rPr>
              <w:rFonts w:ascii="Arial" w:hAnsi="Arial" w:cs="Arial"/>
              <w:sz w:val="20"/>
              <w:szCs w:val="20"/>
            </w:rPr>
            <w:id w:val="-120542278"/>
            <w:docPartObj>
              <w:docPartGallery w:val="Page Numbers (Top of Page)"/>
              <w:docPartUnique/>
            </w:docPartObj>
          </w:sdtPr>
          <w:sdtEndPr/>
          <w:sdtContent>
            <w:p w14:paraId="11D2D6D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 xml:space="preserve">Página </w:t>
              </w:r>
              <w:r w:rsidRPr="00664699">
                <w:rPr>
                  <w:rFonts w:ascii="Arial" w:hAnsi="Arial" w:cs="Arial"/>
                  <w:sz w:val="20"/>
                  <w:szCs w:val="20"/>
                </w:rPr>
                <w:fldChar w:fldCharType="begin"/>
              </w:r>
              <w:r w:rsidRPr="00664699">
                <w:rPr>
                  <w:rFonts w:ascii="Arial" w:hAnsi="Arial" w:cs="Arial"/>
                  <w:sz w:val="20"/>
                  <w:szCs w:val="20"/>
                </w:rPr>
                <w:instrText xml:space="preserve"> PAGE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r w:rsidRPr="00664699">
                <w:rPr>
                  <w:rFonts w:ascii="Arial" w:hAnsi="Arial" w:cs="Arial"/>
                  <w:sz w:val="20"/>
                  <w:szCs w:val="20"/>
                </w:rPr>
                <w:t xml:space="preserve"> de </w:t>
              </w:r>
              <w:r w:rsidRPr="00664699">
                <w:rPr>
                  <w:rFonts w:ascii="Arial" w:hAnsi="Arial" w:cs="Arial"/>
                  <w:sz w:val="20"/>
                  <w:szCs w:val="20"/>
                </w:rPr>
                <w:fldChar w:fldCharType="begin"/>
              </w:r>
              <w:r w:rsidRPr="00664699">
                <w:rPr>
                  <w:rFonts w:ascii="Arial" w:hAnsi="Arial" w:cs="Arial"/>
                  <w:sz w:val="20"/>
                  <w:szCs w:val="20"/>
                </w:rPr>
                <w:instrText xml:space="preserve"> NUMPAGES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p>
          </w:sdtContent>
        </w:sdt>
      </w:tc>
    </w:tr>
  </w:tbl>
  <w:p w14:paraId="10DF8761" w14:textId="64CCCE9C" w:rsidR="00D255B7" w:rsidRPr="002B1BAB" w:rsidRDefault="00D255B7" w:rsidP="0032622D">
    <w:pPr>
      <w:pStyle w:val="Encabezado"/>
      <w:contextualSpacing/>
      <w:jc w:val="right"/>
      <w:rPr>
        <w:rFonts w:ascii="Arial" w:hAnsi="Arial" w:cs="Arial"/>
        <w:sz w:val="16"/>
        <w:szCs w:val="16"/>
      </w:rPr>
    </w:pPr>
    <w:r w:rsidRPr="009B0760">
      <w:rPr>
        <w:rFonts w:ascii="Arial" w:hAnsi="Arial" w:cs="Arial"/>
        <w:sz w:val="16"/>
        <w:szCs w:val="16"/>
      </w:rPr>
      <w:t>No. 2023-00137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48F0"/>
    <w:rsid w:val="00006FED"/>
    <w:rsid w:val="00011991"/>
    <w:rsid w:val="00012B4C"/>
    <w:rsid w:val="00013794"/>
    <w:rsid w:val="00016D82"/>
    <w:rsid w:val="00017DF6"/>
    <w:rsid w:val="0002593A"/>
    <w:rsid w:val="0003005C"/>
    <w:rsid w:val="00030A7A"/>
    <w:rsid w:val="00031799"/>
    <w:rsid w:val="00035A07"/>
    <w:rsid w:val="00040814"/>
    <w:rsid w:val="00043D0B"/>
    <w:rsid w:val="00047D21"/>
    <w:rsid w:val="000615E5"/>
    <w:rsid w:val="00065C4E"/>
    <w:rsid w:val="0006631B"/>
    <w:rsid w:val="000667AE"/>
    <w:rsid w:val="000704F2"/>
    <w:rsid w:val="00075810"/>
    <w:rsid w:val="000877DF"/>
    <w:rsid w:val="00090459"/>
    <w:rsid w:val="00095001"/>
    <w:rsid w:val="00095E3F"/>
    <w:rsid w:val="000961BE"/>
    <w:rsid w:val="000A0749"/>
    <w:rsid w:val="000A07F1"/>
    <w:rsid w:val="000A4908"/>
    <w:rsid w:val="000A5EA8"/>
    <w:rsid w:val="000B15DC"/>
    <w:rsid w:val="000C0787"/>
    <w:rsid w:val="000E5207"/>
    <w:rsid w:val="000E5A51"/>
    <w:rsid w:val="000F3C7E"/>
    <w:rsid w:val="000F562D"/>
    <w:rsid w:val="00106B62"/>
    <w:rsid w:val="0011000D"/>
    <w:rsid w:val="00111570"/>
    <w:rsid w:val="00115C3D"/>
    <w:rsid w:val="0011786E"/>
    <w:rsid w:val="00126724"/>
    <w:rsid w:val="001279BB"/>
    <w:rsid w:val="00147935"/>
    <w:rsid w:val="001502A6"/>
    <w:rsid w:val="001515AC"/>
    <w:rsid w:val="00152667"/>
    <w:rsid w:val="00161925"/>
    <w:rsid w:val="00162DB1"/>
    <w:rsid w:val="00166580"/>
    <w:rsid w:val="0016687C"/>
    <w:rsid w:val="001668E9"/>
    <w:rsid w:val="00166F23"/>
    <w:rsid w:val="001674AA"/>
    <w:rsid w:val="00170C6A"/>
    <w:rsid w:val="00173622"/>
    <w:rsid w:val="00174849"/>
    <w:rsid w:val="0017495D"/>
    <w:rsid w:val="001757CC"/>
    <w:rsid w:val="00181C96"/>
    <w:rsid w:val="00182CA1"/>
    <w:rsid w:val="0018449F"/>
    <w:rsid w:val="00194A50"/>
    <w:rsid w:val="00195DB5"/>
    <w:rsid w:val="001A5133"/>
    <w:rsid w:val="001B5D46"/>
    <w:rsid w:val="001C110F"/>
    <w:rsid w:val="001D28A4"/>
    <w:rsid w:val="001D422A"/>
    <w:rsid w:val="001E0FC4"/>
    <w:rsid w:val="001E2F27"/>
    <w:rsid w:val="001E6321"/>
    <w:rsid w:val="001F2084"/>
    <w:rsid w:val="001F2EFC"/>
    <w:rsid w:val="001F3E49"/>
    <w:rsid w:val="00202938"/>
    <w:rsid w:val="00205D65"/>
    <w:rsid w:val="002128ED"/>
    <w:rsid w:val="00213152"/>
    <w:rsid w:val="002141A1"/>
    <w:rsid w:val="00214A08"/>
    <w:rsid w:val="00215A69"/>
    <w:rsid w:val="00215F98"/>
    <w:rsid w:val="002173CB"/>
    <w:rsid w:val="00224345"/>
    <w:rsid w:val="002245BE"/>
    <w:rsid w:val="00224F69"/>
    <w:rsid w:val="00226821"/>
    <w:rsid w:val="002401AC"/>
    <w:rsid w:val="00242E4C"/>
    <w:rsid w:val="00242EDE"/>
    <w:rsid w:val="00251522"/>
    <w:rsid w:val="00251722"/>
    <w:rsid w:val="0025492F"/>
    <w:rsid w:val="00257419"/>
    <w:rsid w:val="00261181"/>
    <w:rsid w:val="002753DB"/>
    <w:rsid w:val="00275549"/>
    <w:rsid w:val="00276996"/>
    <w:rsid w:val="002924C6"/>
    <w:rsid w:val="002A3CE3"/>
    <w:rsid w:val="002A5DDD"/>
    <w:rsid w:val="002B1BAB"/>
    <w:rsid w:val="002B1C8E"/>
    <w:rsid w:val="002B465D"/>
    <w:rsid w:val="002B4D92"/>
    <w:rsid w:val="002B6E38"/>
    <w:rsid w:val="002C19C4"/>
    <w:rsid w:val="002C4A91"/>
    <w:rsid w:val="002C5EDA"/>
    <w:rsid w:val="002C77CF"/>
    <w:rsid w:val="002D29B0"/>
    <w:rsid w:val="002D7BBA"/>
    <w:rsid w:val="002E124E"/>
    <w:rsid w:val="002E60C0"/>
    <w:rsid w:val="002F1943"/>
    <w:rsid w:val="003005B5"/>
    <w:rsid w:val="00305FA0"/>
    <w:rsid w:val="00307799"/>
    <w:rsid w:val="00322181"/>
    <w:rsid w:val="00322E66"/>
    <w:rsid w:val="003248F0"/>
    <w:rsid w:val="0032622D"/>
    <w:rsid w:val="003266A5"/>
    <w:rsid w:val="003301D8"/>
    <w:rsid w:val="0033140F"/>
    <w:rsid w:val="00337AFC"/>
    <w:rsid w:val="00341010"/>
    <w:rsid w:val="00345204"/>
    <w:rsid w:val="00354477"/>
    <w:rsid w:val="003609D2"/>
    <w:rsid w:val="00362170"/>
    <w:rsid w:val="00363BC7"/>
    <w:rsid w:val="003726C7"/>
    <w:rsid w:val="00376A51"/>
    <w:rsid w:val="00380863"/>
    <w:rsid w:val="0038189A"/>
    <w:rsid w:val="00382AD5"/>
    <w:rsid w:val="00386A5D"/>
    <w:rsid w:val="00386D0E"/>
    <w:rsid w:val="00390EAC"/>
    <w:rsid w:val="0039333F"/>
    <w:rsid w:val="00393578"/>
    <w:rsid w:val="003A0145"/>
    <w:rsid w:val="003A20B3"/>
    <w:rsid w:val="003A243A"/>
    <w:rsid w:val="003A3909"/>
    <w:rsid w:val="003A3F7E"/>
    <w:rsid w:val="003B27A1"/>
    <w:rsid w:val="003B539C"/>
    <w:rsid w:val="003B72B2"/>
    <w:rsid w:val="003C08D6"/>
    <w:rsid w:val="003C4D4D"/>
    <w:rsid w:val="003C7680"/>
    <w:rsid w:val="003D29CC"/>
    <w:rsid w:val="003D5C82"/>
    <w:rsid w:val="003D769A"/>
    <w:rsid w:val="003D76E8"/>
    <w:rsid w:val="003E00C7"/>
    <w:rsid w:val="003E40BA"/>
    <w:rsid w:val="003E4BB2"/>
    <w:rsid w:val="003E7B57"/>
    <w:rsid w:val="003F244C"/>
    <w:rsid w:val="003F465A"/>
    <w:rsid w:val="003F78A7"/>
    <w:rsid w:val="0040414F"/>
    <w:rsid w:val="00410BF7"/>
    <w:rsid w:val="00421B5D"/>
    <w:rsid w:val="00424DDF"/>
    <w:rsid w:val="00431D3B"/>
    <w:rsid w:val="00434C1F"/>
    <w:rsid w:val="0044366A"/>
    <w:rsid w:val="00450D8B"/>
    <w:rsid w:val="004528E9"/>
    <w:rsid w:val="00452F3C"/>
    <w:rsid w:val="0045541A"/>
    <w:rsid w:val="00461783"/>
    <w:rsid w:val="004621BA"/>
    <w:rsid w:val="00463B90"/>
    <w:rsid w:val="00466272"/>
    <w:rsid w:val="00467FA5"/>
    <w:rsid w:val="0047205A"/>
    <w:rsid w:val="00476E2C"/>
    <w:rsid w:val="00487BEA"/>
    <w:rsid w:val="0049375E"/>
    <w:rsid w:val="00495570"/>
    <w:rsid w:val="004A12A4"/>
    <w:rsid w:val="004B17E3"/>
    <w:rsid w:val="004B3025"/>
    <w:rsid w:val="004B6F72"/>
    <w:rsid w:val="004C2BB0"/>
    <w:rsid w:val="004D040C"/>
    <w:rsid w:val="004D1588"/>
    <w:rsid w:val="004D61BD"/>
    <w:rsid w:val="004E2947"/>
    <w:rsid w:val="004E3B35"/>
    <w:rsid w:val="004E7550"/>
    <w:rsid w:val="004F06B8"/>
    <w:rsid w:val="004F0F87"/>
    <w:rsid w:val="004F41B8"/>
    <w:rsid w:val="00504D0D"/>
    <w:rsid w:val="005079A5"/>
    <w:rsid w:val="0052079C"/>
    <w:rsid w:val="005226FF"/>
    <w:rsid w:val="00525172"/>
    <w:rsid w:val="005272A1"/>
    <w:rsid w:val="00532D38"/>
    <w:rsid w:val="005354DA"/>
    <w:rsid w:val="0054515B"/>
    <w:rsid w:val="00551A9D"/>
    <w:rsid w:val="005651C9"/>
    <w:rsid w:val="00566A05"/>
    <w:rsid w:val="00580059"/>
    <w:rsid w:val="00581E37"/>
    <w:rsid w:val="00591C42"/>
    <w:rsid w:val="005A1A4B"/>
    <w:rsid w:val="005A2057"/>
    <w:rsid w:val="005B2C5B"/>
    <w:rsid w:val="005B433C"/>
    <w:rsid w:val="005B53F3"/>
    <w:rsid w:val="005B73B9"/>
    <w:rsid w:val="005C11B8"/>
    <w:rsid w:val="005C3489"/>
    <w:rsid w:val="005D7AC6"/>
    <w:rsid w:val="005E73CA"/>
    <w:rsid w:val="005F2299"/>
    <w:rsid w:val="005F78A1"/>
    <w:rsid w:val="005F7A40"/>
    <w:rsid w:val="006074F8"/>
    <w:rsid w:val="00610414"/>
    <w:rsid w:val="00620BDE"/>
    <w:rsid w:val="0062200B"/>
    <w:rsid w:val="006221EF"/>
    <w:rsid w:val="00631C92"/>
    <w:rsid w:val="006322EE"/>
    <w:rsid w:val="006335C0"/>
    <w:rsid w:val="006345EF"/>
    <w:rsid w:val="006377A2"/>
    <w:rsid w:val="006430D6"/>
    <w:rsid w:val="00647B76"/>
    <w:rsid w:val="00651626"/>
    <w:rsid w:val="00651B25"/>
    <w:rsid w:val="00657BEE"/>
    <w:rsid w:val="006601D4"/>
    <w:rsid w:val="00664AAF"/>
    <w:rsid w:val="0066609B"/>
    <w:rsid w:val="006678DD"/>
    <w:rsid w:val="00671C5A"/>
    <w:rsid w:val="0067256F"/>
    <w:rsid w:val="00672594"/>
    <w:rsid w:val="00676BD2"/>
    <w:rsid w:val="006855D3"/>
    <w:rsid w:val="00686D87"/>
    <w:rsid w:val="00694C02"/>
    <w:rsid w:val="00695D17"/>
    <w:rsid w:val="006A1E2B"/>
    <w:rsid w:val="006A2B28"/>
    <w:rsid w:val="006A67E9"/>
    <w:rsid w:val="006A706C"/>
    <w:rsid w:val="006B2B0C"/>
    <w:rsid w:val="006B3311"/>
    <w:rsid w:val="006B6754"/>
    <w:rsid w:val="006C57A4"/>
    <w:rsid w:val="006D4461"/>
    <w:rsid w:val="006D7F0C"/>
    <w:rsid w:val="006E2C28"/>
    <w:rsid w:val="006E3962"/>
    <w:rsid w:val="006E7C26"/>
    <w:rsid w:val="006F4747"/>
    <w:rsid w:val="006F6621"/>
    <w:rsid w:val="006F7D81"/>
    <w:rsid w:val="00701456"/>
    <w:rsid w:val="007105E0"/>
    <w:rsid w:val="00712ECB"/>
    <w:rsid w:val="00715A36"/>
    <w:rsid w:val="00716A2D"/>
    <w:rsid w:val="00720A6C"/>
    <w:rsid w:val="0072686A"/>
    <w:rsid w:val="00730AB7"/>
    <w:rsid w:val="007312A0"/>
    <w:rsid w:val="00731446"/>
    <w:rsid w:val="007314AD"/>
    <w:rsid w:val="00731FB9"/>
    <w:rsid w:val="00732571"/>
    <w:rsid w:val="00736701"/>
    <w:rsid w:val="00736FE7"/>
    <w:rsid w:val="00744B11"/>
    <w:rsid w:val="00745F52"/>
    <w:rsid w:val="0074661A"/>
    <w:rsid w:val="007520A0"/>
    <w:rsid w:val="007525BC"/>
    <w:rsid w:val="00756256"/>
    <w:rsid w:val="00764ADA"/>
    <w:rsid w:val="00777B9A"/>
    <w:rsid w:val="007869DB"/>
    <w:rsid w:val="007874D7"/>
    <w:rsid w:val="007903DC"/>
    <w:rsid w:val="00790ED2"/>
    <w:rsid w:val="00792FD5"/>
    <w:rsid w:val="007A22EA"/>
    <w:rsid w:val="007C4AFA"/>
    <w:rsid w:val="007C549B"/>
    <w:rsid w:val="007C799A"/>
    <w:rsid w:val="007D2604"/>
    <w:rsid w:val="007D2BCA"/>
    <w:rsid w:val="007E133D"/>
    <w:rsid w:val="007E1D00"/>
    <w:rsid w:val="007E26D4"/>
    <w:rsid w:val="007F4FD6"/>
    <w:rsid w:val="008001D3"/>
    <w:rsid w:val="00800C0F"/>
    <w:rsid w:val="008042F5"/>
    <w:rsid w:val="00815FE2"/>
    <w:rsid w:val="008201B5"/>
    <w:rsid w:val="00821237"/>
    <w:rsid w:val="00821944"/>
    <w:rsid w:val="00821E15"/>
    <w:rsid w:val="00826E0B"/>
    <w:rsid w:val="00836DBC"/>
    <w:rsid w:val="0084139B"/>
    <w:rsid w:val="0084443B"/>
    <w:rsid w:val="008514AC"/>
    <w:rsid w:val="008537C3"/>
    <w:rsid w:val="00861514"/>
    <w:rsid w:val="0086169C"/>
    <w:rsid w:val="00867DF6"/>
    <w:rsid w:val="0087251A"/>
    <w:rsid w:val="00874970"/>
    <w:rsid w:val="0087700D"/>
    <w:rsid w:val="0088068C"/>
    <w:rsid w:val="00883EAD"/>
    <w:rsid w:val="008854BC"/>
    <w:rsid w:val="0089199E"/>
    <w:rsid w:val="008924C6"/>
    <w:rsid w:val="008941CB"/>
    <w:rsid w:val="00894DCA"/>
    <w:rsid w:val="008A2CD8"/>
    <w:rsid w:val="008B48AE"/>
    <w:rsid w:val="008B50B0"/>
    <w:rsid w:val="008D227C"/>
    <w:rsid w:val="008D2B00"/>
    <w:rsid w:val="008D2DD8"/>
    <w:rsid w:val="008D6431"/>
    <w:rsid w:val="008D78D8"/>
    <w:rsid w:val="008E0587"/>
    <w:rsid w:val="008E1906"/>
    <w:rsid w:val="008F27E5"/>
    <w:rsid w:val="008F35F9"/>
    <w:rsid w:val="008F635D"/>
    <w:rsid w:val="008F7762"/>
    <w:rsid w:val="009001EA"/>
    <w:rsid w:val="00901EC7"/>
    <w:rsid w:val="0090318C"/>
    <w:rsid w:val="009035A7"/>
    <w:rsid w:val="009123C5"/>
    <w:rsid w:val="00913ACC"/>
    <w:rsid w:val="0092263B"/>
    <w:rsid w:val="0092455D"/>
    <w:rsid w:val="00925EEA"/>
    <w:rsid w:val="00927EAB"/>
    <w:rsid w:val="009319BB"/>
    <w:rsid w:val="009469F5"/>
    <w:rsid w:val="00947B03"/>
    <w:rsid w:val="00950BDA"/>
    <w:rsid w:val="00951E4F"/>
    <w:rsid w:val="00957C86"/>
    <w:rsid w:val="00960BE6"/>
    <w:rsid w:val="00965BA4"/>
    <w:rsid w:val="00965D85"/>
    <w:rsid w:val="00966825"/>
    <w:rsid w:val="0097511C"/>
    <w:rsid w:val="009832EF"/>
    <w:rsid w:val="009924B1"/>
    <w:rsid w:val="009A33A1"/>
    <w:rsid w:val="009B0760"/>
    <w:rsid w:val="009C0DDD"/>
    <w:rsid w:val="009C1D44"/>
    <w:rsid w:val="009C5BB0"/>
    <w:rsid w:val="009E46A7"/>
    <w:rsid w:val="009E6F17"/>
    <w:rsid w:val="009F0A84"/>
    <w:rsid w:val="00A017B7"/>
    <w:rsid w:val="00A01E01"/>
    <w:rsid w:val="00A02CFE"/>
    <w:rsid w:val="00A06143"/>
    <w:rsid w:val="00A151B1"/>
    <w:rsid w:val="00A223E6"/>
    <w:rsid w:val="00A26FE3"/>
    <w:rsid w:val="00A3248A"/>
    <w:rsid w:val="00A41B23"/>
    <w:rsid w:val="00A4215C"/>
    <w:rsid w:val="00A463B4"/>
    <w:rsid w:val="00A5398B"/>
    <w:rsid w:val="00A543CD"/>
    <w:rsid w:val="00A6100E"/>
    <w:rsid w:val="00A73BDA"/>
    <w:rsid w:val="00A81CC9"/>
    <w:rsid w:val="00A8312D"/>
    <w:rsid w:val="00A86E7B"/>
    <w:rsid w:val="00A87F83"/>
    <w:rsid w:val="00A915E8"/>
    <w:rsid w:val="00A92717"/>
    <w:rsid w:val="00A94043"/>
    <w:rsid w:val="00A95A5D"/>
    <w:rsid w:val="00A964C0"/>
    <w:rsid w:val="00AA04D1"/>
    <w:rsid w:val="00AA1F4B"/>
    <w:rsid w:val="00AA4C7B"/>
    <w:rsid w:val="00AA6A5C"/>
    <w:rsid w:val="00AC11C5"/>
    <w:rsid w:val="00AC15A3"/>
    <w:rsid w:val="00AC6D2D"/>
    <w:rsid w:val="00AC6F3A"/>
    <w:rsid w:val="00AC7249"/>
    <w:rsid w:val="00AC7564"/>
    <w:rsid w:val="00AC776F"/>
    <w:rsid w:val="00AD29F2"/>
    <w:rsid w:val="00AD6D68"/>
    <w:rsid w:val="00AD7D6C"/>
    <w:rsid w:val="00AE6B72"/>
    <w:rsid w:val="00AF0904"/>
    <w:rsid w:val="00AF4BD2"/>
    <w:rsid w:val="00AF69CF"/>
    <w:rsid w:val="00B12020"/>
    <w:rsid w:val="00B16E6D"/>
    <w:rsid w:val="00B2341F"/>
    <w:rsid w:val="00B25842"/>
    <w:rsid w:val="00B32BCA"/>
    <w:rsid w:val="00B33A82"/>
    <w:rsid w:val="00B343C3"/>
    <w:rsid w:val="00B36C58"/>
    <w:rsid w:val="00B41BF0"/>
    <w:rsid w:val="00B43B89"/>
    <w:rsid w:val="00B46D1F"/>
    <w:rsid w:val="00B5181C"/>
    <w:rsid w:val="00B538F2"/>
    <w:rsid w:val="00B54B50"/>
    <w:rsid w:val="00B5708A"/>
    <w:rsid w:val="00B57C87"/>
    <w:rsid w:val="00B81EBA"/>
    <w:rsid w:val="00B8340D"/>
    <w:rsid w:val="00B856E9"/>
    <w:rsid w:val="00B861E7"/>
    <w:rsid w:val="00B90507"/>
    <w:rsid w:val="00BA3A0C"/>
    <w:rsid w:val="00BA50D0"/>
    <w:rsid w:val="00BA5B42"/>
    <w:rsid w:val="00BA7671"/>
    <w:rsid w:val="00BB2344"/>
    <w:rsid w:val="00BB2AD2"/>
    <w:rsid w:val="00BB5C01"/>
    <w:rsid w:val="00BB755D"/>
    <w:rsid w:val="00BC2248"/>
    <w:rsid w:val="00BC37DB"/>
    <w:rsid w:val="00BC5EA5"/>
    <w:rsid w:val="00BD25BB"/>
    <w:rsid w:val="00BD2CB0"/>
    <w:rsid w:val="00BD55DB"/>
    <w:rsid w:val="00BE267C"/>
    <w:rsid w:val="00BE5900"/>
    <w:rsid w:val="00BF1C81"/>
    <w:rsid w:val="00BF6444"/>
    <w:rsid w:val="00C01DF6"/>
    <w:rsid w:val="00C01F00"/>
    <w:rsid w:val="00C106E4"/>
    <w:rsid w:val="00C21148"/>
    <w:rsid w:val="00C2229C"/>
    <w:rsid w:val="00C23C6D"/>
    <w:rsid w:val="00C27C1F"/>
    <w:rsid w:val="00C3413E"/>
    <w:rsid w:val="00C36C39"/>
    <w:rsid w:val="00C377C5"/>
    <w:rsid w:val="00C4174A"/>
    <w:rsid w:val="00C44F59"/>
    <w:rsid w:val="00C471E9"/>
    <w:rsid w:val="00C5080D"/>
    <w:rsid w:val="00C57176"/>
    <w:rsid w:val="00C66378"/>
    <w:rsid w:val="00C759D2"/>
    <w:rsid w:val="00C76027"/>
    <w:rsid w:val="00C76A32"/>
    <w:rsid w:val="00C86F56"/>
    <w:rsid w:val="00C8743E"/>
    <w:rsid w:val="00C93D4E"/>
    <w:rsid w:val="00CA47DC"/>
    <w:rsid w:val="00CA50EA"/>
    <w:rsid w:val="00CA5A98"/>
    <w:rsid w:val="00CB057D"/>
    <w:rsid w:val="00CB1266"/>
    <w:rsid w:val="00CB249C"/>
    <w:rsid w:val="00CB4C31"/>
    <w:rsid w:val="00CC22AF"/>
    <w:rsid w:val="00CC5E15"/>
    <w:rsid w:val="00CD4CF5"/>
    <w:rsid w:val="00CE602F"/>
    <w:rsid w:val="00CE6DB9"/>
    <w:rsid w:val="00D0498F"/>
    <w:rsid w:val="00D079AE"/>
    <w:rsid w:val="00D102C9"/>
    <w:rsid w:val="00D13D5B"/>
    <w:rsid w:val="00D1416F"/>
    <w:rsid w:val="00D1678D"/>
    <w:rsid w:val="00D21037"/>
    <w:rsid w:val="00D255B7"/>
    <w:rsid w:val="00D27011"/>
    <w:rsid w:val="00D37380"/>
    <w:rsid w:val="00D4032A"/>
    <w:rsid w:val="00D41668"/>
    <w:rsid w:val="00D42017"/>
    <w:rsid w:val="00D46957"/>
    <w:rsid w:val="00D5683E"/>
    <w:rsid w:val="00D606A1"/>
    <w:rsid w:val="00D633C2"/>
    <w:rsid w:val="00D6352C"/>
    <w:rsid w:val="00D661DA"/>
    <w:rsid w:val="00D70CD5"/>
    <w:rsid w:val="00D762AE"/>
    <w:rsid w:val="00D83093"/>
    <w:rsid w:val="00D832E9"/>
    <w:rsid w:val="00D94F72"/>
    <w:rsid w:val="00DA7928"/>
    <w:rsid w:val="00DB7C78"/>
    <w:rsid w:val="00DC37D3"/>
    <w:rsid w:val="00DC5B42"/>
    <w:rsid w:val="00DC5DD7"/>
    <w:rsid w:val="00DD732E"/>
    <w:rsid w:val="00DE0407"/>
    <w:rsid w:val="00DE0B4E"/>
    <w:rsid w:val="00DE11D6"/>
    <w:rsid w:val="00DE1DBB"/>
    <w:rsid w:val="00DE758B"/>
    <w:rsid w:val="00DF4DF1"/>
    <w:rsid w:val="00E014ED"/>
    <w:rsid w:val="00E0192D"/>
    <w:rsid w:val="00E059A8"/>
    <w:rsid w:val="00E0690D"/>
    <w:rsid w:val="00E1769B"/>
    <w:rsid w:val="00E22616"/>
    <w:rsid w:val="00E23D11"/>
    <w:rsid w:val="00E314D9"/>
    <w:rsid w:val="00E314FA"/>
    <w:rsid w:val="00E33764"/>
    <w:rsid w:val="00E3731F"/>
    <w:rsid w:val="00E42421"/>
    <w:rsid w:val="00E44B12"/>
    <w:rsid w:val="00E45218"/>
    <w:rsid w:val="00E461B3"/>
    <w:rsid w:val="00E50356"/>
    <w:rsid w:val="00E6094B"/>
    <w:rsid w:val="00E70998"/>
    <w:rsid w:val="00E70ABB"/>
    <w:rsid w:val="00E7289F"/>
    <w:rsid w:val="00E7319B"/>
    <w:rsid w:val="00E767D1"/>
    <w:rsid w:val="00E776D8"/>
    <w:rsid w:val="00E878CE"/>
    <w:rsid w:val="00E92F63"/>
    <w:rsid w:val="00E9413D"/>
    <w:rsid w:val="00E948FD"/>
    <w:rsid w:val="00E962E9"/>
    <w:rsid w:val="00E975BE"/>
    <w:rsid w:val="00E97723"/>
    <w:rsid w:val="00EB0E07"/>
    <w:rsid w:val="00EB4C00"/>
    <w:rsid w:val="00EB5AD0"/>
    <w:rsid w:val="00EB68FA"/>
    <w:rsid w:val="00EB761A"/>
    <w:rsid w:val="00EC08EA"/>
    <w:rsid w:val="00ED0EF7"/>
    <w:rsid w:val="00ED1F85"/>
    <w:rsid w:val="00ED2FF0"/>
    <w:rsid w:val="00ED7853"/>
    <w:rsid w:val="00ED786D"/>
    <w:rsid w:val="00EE242C"/>
    <w:rsid w:val="00EE3076"/>
    <w:rsid w:val="00EF2A8E"/>
    <w:rsid w:val="00EF63F4"/>
    <w:rsid w:val="00F132EE"/>
    <w:rsid w:val="00F14BA2"/>
    <w:rsid w:val="00F162C1"/>
    <w:rsid w:val="00F17CEC"/>
    <w:rsid w:val="00F20929"/>
    <w:rsid w:val="00F23B4C"/>
    <w:rsid w:val="00F31C64"/>
    <w:rsid w:val="00F35839"/>
    <w:rsid w:val="00F45BBD"/>
    <w:rsid w:val="00F51B39"/>
    <w:rsid w:val="00F6180B"/>
    <w:rsid w:val="00F7403B"/>
    <w:rsid w:val="00F7560B"/>
    <w:rsid w:val="00F81E06"/>
    <w:rsid w:val="00F859FD"/>
    <w:rsid w:val="00F91827"/>
    <w:rsid w:val="00F936DE"/>
    <w:rsid w:val="00F945BC"/>
    <w:rsid w:val="00F96973"/>
    <w:rsid w:val="00FA36D9"/>
    <w:rsid w:val="00FB4B7A"/>
    <w:rsid w:val="00FC306B"/>
    <w:rsid w:val="00FC3DB6"/>
    <w:rsid w:val="00FC49D1"/>
    <w:rsid w:val="00FD2E98"/>
    <w:rsid w:val="00FD52E2"/>
    <w:rsid w:val="00FE1313"/>
    <w:rsid w:val="00FE4586"/>
    <w:rsid w:val="00FE50E0"/>
    <w:rsid w:val="00FF02F2"/>
    <w:rsid w:val="00FF04EC"/>
    <w:rsid w:val="00FF1F74"/>
    <w:rsid w:val="00FF7A1D"/>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860B252"/>
  <w14:defaultImageDpi w14:val="300"/>
  <w15:docId w15:val="{C384D00F-7464-4B2A-A726-32C8695A7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618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E758B"/>
    <w:pPr>
      <w:tabs>
        <w:tab w:val="center" w:pos="4252"/>
        <w:tab w:val="right" w:pos="8504"/>
      </w:tabs>
    </w:pPr>
  </w:style>
  <w:style w:type="character" w:customStyle="1" w:styleId="EncabezadoCar">
    <w:name w:val="Encabezado Car"/>
    <w:basedOn w:val="Fuentedeprrafopredeter"/>
    <w:link w:val="Encabezado"/>
    <w:uiPriority w:val="99"/>
    <w:rsid w:val="00DE758B"/>
  </w:style>
  <w:style w:type="paragraph" w:styleId="Piedepgina">
    <w:name w:val="footer"/>
    <w:basedOn w:val="Normal"/>
    <w:link w:val="PiedepginaCar"/>
    <w:unhideWhenUsed/>
    <w:rsid w:val="00DE758B"/>
    <w:pPr>
      <w:tabs>
        <w:tab w:val="center" w:pos="4252"/>
        <w:tab w:val="right" w:pos="8504"/>
      </w:tabs>
    </w:pPr>
  </w:style>
  <w:style w:type="character" w:customStyle="1" w:styleId="PiedepginaCar">
    <w:name w:val="Pie de página Car"/>
    <w:basedOn w:val="Fuentedeprrafopredeter"/>
    <w:link w:val="Piedepgina"/>
    <w:rsid w:val="00DE758B"/>
  </w:style>
  <w:style w:type="character" w:styleId="Hipervnculo">
    <w:name w:val="Hyperlink"/>
    <w:basedOn w:val="Fuentedeprrafopredeter"/>
    <w:uiPriority w:val="99"/>
    <w:unhideWhenUsed/>
    <w:rsid w:val="00DE758B"/>
    <w:rPr>
      <w:color w:val="0000FF" w:themeColor="hyperlink"/>
      <w:u w:val="single"/>
    </w:rPr>
  </w:style>
  <w:style w:type="paragraph" w:styleId="Textodeglobo">
    <w:name w:val="Balloon Text"/>
    <w:basedOn w:val="Normal"/>
    <w:link w:val="TextodegloboCar"/>
    <w:uiPriority w:val="99"/>
    <w:semiHidden/>
    <w:unhideWhenUsed/>
    <w:rsid w:val="00532D3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32D38"/>
    <w:rPr>
      <w:rFonts w:ascii="Lucida Grande" w:hAnsi="Lucida Grande" w:cs="Lucida Grande"/>
      <w:sz w:val="18"/>
      <w:szCs w:val="18"/>
    </w:rPr>
  </w:style>
  <w:style w:type="paragraph" w:styleId="Prrafodelista">
    <w:name w:val="List Paragraph"/>
    <w:basedOn w:val="Normal"/>
    <w:uiPriority w:val="34"/>
    <w:qFormat/>
    <w:rsid w:val="009832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5033">
      <w:bodyDiv w:val="1"/>
      <w:marLeft w:val="0"/>
      <w:marRight w:val="0"/>
      <w:marTop w:val="0"/>
      <w:marBottom w:val="0"/>
      <w:divBdr>
        <w:top w:val="none" w:sz="0" w:space="0" w:color="auto"/>
        <w:left w:val="none" w:sz="0" w:space="0" w:color="auto"/>
        <w:bottom w:val="none" w:sz="0" w:space="0" w:color="auto"/>
        <w:right w:val="none" w:sz="0" w:space="0" w:color="auto"/>
      </w:divBdr>
    </w:div>
    <w:div w:id="14886695">
      <w:bodyDiv w:val="1"/>
      <w:marLeft w:val="0"/>
      <w:marRight w:val="0"/>
      <w:marTop w:val="0"/>
      <w:marBottom w:val="0"/>
      <w:divBdr>
        <w:top w:val="none" w:sz="0" w:space="0" w:color="auto"/>
        <w:left w:val="none" w:sz="0" w:space="0" w:color="auto"/>
        <w:bottom w:val="none" w:sz="0" w:space="0" w:color="auto"/>
        <w:right w:val="none" w:sz="0" w:space="0" w:color="auto"/>
      </w:divBdr>
    </w:div>
    <w:div w:id="140196146">
      <w:bodyDiv w:val="1"/>
      <w:marLeft w:val="0"/>
      <w:marRight w:val="0"/>
      <w:marTop w:val="0"/>
      <w:marBottom w:val="0"/>
      <w:divBdr>
        <w:top w:val="none" w:sz="0" w:space="0" w:color="auto"/>
        <w:left w:val="none" w:sz="0" w:space="0" w:color="auto"/>
        <w:bottom w:val="none" w:sz="0" w:space="0" w:color="auto"/>
        <w:right w:val="none" w:sz="0" w:space="0" w:color="auto"/>
      </w:divBdr>
    </w:div>
    <w:div w:id="142086335">
      <w:bodyDiv w:val="1"/>
      <w:marLeft w:val="0"/>
      <w:marRight w:val="0"/>
      <w:marTop w:val="0"/>
      <w:marBottom w:val="0"/>
      <w:divBdr>
        <w:top w:val="none" w:sz="0" w:space="0" w:color="auto"/>
        <w:left w:val="none" w:sz="0" w:space="0" w:color="auto"/>
        <w:bottom w:val="none" w:sz="0" w:space="0" w:color="auto"/>
        <w:right w:val="none" w:sz="0" w:space="0" w:color="auto"/>
      </w:divBdr>
    </w:div>
    <w:div w:id="178129175">
      <w:bodyDiv w:val="1"/>
      <w:marLeft w:val="0"/>
      <w:marRight w:val="0"/>
      <w:marTop w:val="0"/>
      <w:marBottom w:val="0"/>
      <w:divBdr>
        <w:top w:val="none" w:sz="0" w:space="0" w:color="auto"/>
        <w:left w:val="none" w:sz="0" w:space="0" w:color="auto"/>
        <w:bottom w:val="none" w:sz="0" w:space="0" w:color="auto"/>
        <w:right w:val="none" w:sz="0" w:space="0" w:color="auto"/>
      </w:divBdr>
    </w:div>
    <w:div w:id="223108224">
      <w:bodyDiv w:val="1"/>
      <w:marLeft w:val="0"/>
      <w:marRight w:val="0"/>
      <w:marTop w:val="0"/>
      <w:marBottom w:val="0"/>
      <w:divBdr>
        <w:top w:val="none" w:sz="0" w:space="0" w:color="auto"/>
        <w:left w:val="none" w:sz="0" w:space="0" w:color="auto"/>
        <w:bottom w:val="none" w:sz="0" w:space="0" w:color="auto"/>
        <w:right w:val="none" w:sz="0" w:space="0" w:color="auto"/>
      </w:divBdr>
    </w:div>
    <w:div w:id="223182605">
      <w:bodyDiv w:val="1"/>
      <w:marLeft w:val="0"/>
      <w:marRight w:val="0"/>
      <w:marTop w:val="0"/>
      <w:marBottom w:val="0"/>
      <w:divBdr>
        <w:top w:val="none" w:sz="0" w:space="0" w:color="auto"/>
        <w:left w:val="none" w:sz="0" w:space="0" w:color="auto"/>
        <w:bottom w:val="none" w:sz="0" w:space="0" w:color="auto"/>
        <w:right w:val="none" w:sz="0" w:space="0" w:color="auto"/>
      </w:divBdr>
    </w:div>
    <w:div w:id="302469516">
      <w:bodyDiv w:val="1"/>
      <w:marLeft w:val="0"/>
      <w:marRight w:val="0"/>
      <w:marTop w:val="0"/>
      <w:marBottom w:val="0"/>
      <w:divBdr>
        <w:top w:val="none" w:sz="0" w:space="0" w:color="auto"/>
        <w:left w:val="none" w:sz="0" w:space="0" w:color="auto"/>
        <w:bottom w:val="none" w:sz="0" w:space="0" w:color="auto"/>
        <w:right w:val="none" w:sz="0" w:space="0" w:color="auto"/>
      </w:divBdr>
    </w:div>
    <w:div w:id="312569575">
      <w:bodyDiv w:val="1"/>
      <w:marLeft w:val="0"/>
      <w:marRight w:val="0"/>
      <w:marTop w:val="0"/>
      <w:marBottom w:val="0"/>
      <w:divBdr>
        <w:top w:val="none" w:sz="0" w:space="0" w:color="auto"/>
        <w:left w:val="none" w:sz="0" w:space="0" w:color="auto"/>
        <w:bottom w:val="none" w:sz="0" w:space="0" w:color="auto"/>
        <w:right w:val="none" w:sz="0" w:space="0" w:color="auto"/>
      </w:divBdr>
    </w:div>
    <w:div w:id="331497495">
      <w:bodyDiv w:val="1"/>
      <w:marLeft w:val="0"/>
      <w:marRight w:val="0"/>
      <w:marTop w:val="0"/>
      <w:marBottom w:val="0"/>
      <w:divBdr>
        <w:top w:val="none" w:sz="0" w:space="0" w:color="auto"/>
        <w:left w:val="none" w:sz="0" w:space="0" w:color="auto"/>
        <w:bottom w:val="none" w:sz="0" w:space="0" w:color="auto"/>
        <w:right w:val="none" w:sz="0" w:space="0" w:color="auto"/>
      </w:divBdr>
    </w:div>
    <w:div w:id="348147429">
      <w:bodyDiv w:val="1"/>
      <w:marLeft w:val="0"/>
      <w:marRight w:val="0"/>
      <w:marTop w:val="0"/>
      <w:marBottom w:val="0"/>
      <w:divBdr>
        <w:top w:val="none" w:sz="0" w:space="0" w:color="auto"/>
        <w:left w:val="none" w:sz="0" w:space="0" w:color="auto"/>
        <w:bottom w:val="none" w:sz="0" w:space="0" w:color="auto"/>
        <w:right w:val="none" w:sz="0" w:space="0" w:color="auto"/>
      </w:divBdr>
    </w:div>
    <w:div w:id="385178940">
      <w:bodyDiv w:val="1"/>
      <w:marLeft w:val="0"/>
      <w:marRight w:val="0"/>
      <w:marTop w:val="0"/>
      <w:marBottom w:val="0"/>
      <w:divBdr>
        <w:top w:val="none" w:sz="0" w:space="0" w:color="auto"/>
        <w:left w:val="none" w:sz="0" w:space="0" w:color="auto"/>
        <w:bottom w:val="none" w:sz="0" w:space="0" w:color="auto"/>
        <w:right w:val="none" w:sz="0" w:space="0" w:color="auto"/>
      </w:divBdr>
    </w:div>
    <w:div w:id="410810273">
      <w:bodyDiv w:val="1"/>
      <w:marLeft w:val="0"/>
      <w:marRight w:val="0"/>
      <w:marTop w:val="0"/>
      <w:marBottom w:val="0"/>
      <w:divBdr>
        <w:top w:val="none" w:sz="0" w:space="0" w:color="auto"/>
        <w:left w:val="none" w:sz="0" w:space="0" w:color="auto"/>
        <w:bottom w:val="none" w:sz="0" w:space="0" w:color="auto"/>
        <w:right w:val="none" w:sz="0" w:space="0" w:color="auto"/>
      </w:divBdr>
    </w:div>
    <w:div w:id="452139381">
      <w:bodyDiv w:val="1"/>
      <w:marLeft w:val="0"/>
      <w:marRight w:val="0"/>
      <w:marTop w:val="0"/>
      <w:marBottom w:val="0"/>
      <w:divBdr>
        <w:top w:val="none" w:sz="0" w:space="0" w:color="auto"/>
        <w:left w:val="none" w:sz="0" w:space="0" w:color="auto"/>
        <w:bottom w:val="none" w:sz="0" w:space="0" w:color="auto"/>
        <w:right w:val="none" w:sz="0" w:space="0" w:color="auto"/>
      </w:divBdr>
    </w:div>
    <w:div w:id="569266630">
      <w:bodyDiv w:val="1"/>
      <w:marLeft w:val="0"/>
      <w:marRight w:val="0"/>
      <w:marTop w:val="0"/>
      <w:marBottom w:val="0"/>
      <w:divBdr>
        <w:top w:val="none" w:sz="0" w:space="0" w:color="auto"/>
        <w:left w:val="none" w:sz="0" w:space="0" w:color="auto"/>
        <w:bottom w:val="none" w:sz="0" w:space="0" w:color="auto"/>
        <w:right w:val="none" w:sz="0" w:space="0" w:color="auto"/>
      </w:divBdr>
    </w:div>
    <w:div w:id="584918271">
      <w:bodyDiv w:val="1"/>
      <w:marLeft w:val="0"/>
      <w:marRight w:val="0"/>
      <w:marTop w:val="0"/>
      <w:marBottom w:val="0"/>
      <w:divBdr>
        <w:top w:val="none" w:sz="0" w:space="0" w:color="auto"/>
        <w:left w:val="none" w:sz="0" w:space="0" w:color="auto"/>
        <w:bottom w:val="none" w:sz="0" w:space="0" w:color="auto"/>
        <w:right w:val="none" w:sz="0" w:space="0" w:color="auto"/>
      </w:divBdr>
    </w:div>
    <w:div w:id="626471745">
      <w:bodyDiv w:val="1"/>
      <w:marLeft w:val="0"/>
      <w:marRight w:val="0"/>
      <w:marTop w:val="0"/>
      <w:marBottom w:val="0"/>
      <w:divBdr>
        <w:top w:val="none" w:sz="0" w:space="0" w:color="auto"/>
        <w:left w:val="none" w:sz="0" w:space="0" w:color="auto"/>
        <w:bottom w:val="none" w:sz="0" w:space="0" w:color="auto"/>
        <w:right w:val="none" w:sz="0" w:space="0" w:color="auto"/>
      </w:divBdr>
    </w:div>
    <w:div w:id="639728572">
      <w:bodyDiv w:val="1"/>
      <w:marLeft w:val="0"/>
      <w:marRight w:val="0"/>
      <w:marTop w:val="0"/>
      <w:marBottom w:val="0"/>
      <w:divBdr>
        <w:top w:val="none" w:sz="0" w:space="0" w:color="auto"/>
        <w:left w:val="none" w:sz="0" w:space="0" w:color="auto"/>
        <w:bottom w:val="none" w:sz="0" w:space="0" w:color="auto"/>
        <w:right w:val="none" w:sz="0" w:space="0" w:color="auto"/>
      </w:divBdr>
    </w:div>
    <w:div w:id="850416667">
      <w:bodyDiv w:val="1"/>
      <w:marLeft w:val="0"/>
      <w:marRight w:val="0"/>
      <w:marTop w:val="0"/>
      <w:marBottom w:val="0"/>
      <w:divBdr>
        <w:top w:val="none" w:sz="0" w:space="0" w:color="auto"/>
        <w:left w:val="none" w:sz="0" w:space="0" w:color="auto"/>
        <w:bottom w:val="none" w:sz="0" w:space="0" w:color="auto"/>
        <w:right w:val="none" w:sz="0" w:space="0" w:color="auto"/>
      </w:divBdr>
    </w:div>
    <w:div w:id="972056831">
      <w:bodyDiv w:val="1"/>
      <w:marLeft w:val="0"/>
      <w:marRight w:val="0"/>
      <w:marTop w:val="0"/>
      <w:marBottom w:val="0"/>
      <w:divBdr>
        <w:top w:val="none" w:sz="0" w:space="0" w:color="auto"/>
        <w:left w:val="none" w:sz="0" w:space="0" w:color="auto"/>
        <w:bottom w:val="none" w:sz="0" w:space="0" w:color="auto"/>
        <w:right w:val="none" w:sz="0" w:space="0" w:color="auto"/>
      </w:divBdr>
    </w:div>
    <w:div w:id="1034186586">
      <w:bodyDiv w:val="1"/>
      <w:marLeft w:val="0"/>
      <w:marRight w:val="0"/>
      <w:marTop w:val="0"/>
      <w:marBottom w:val="0"/>
      <w:divBdr>
        <w:top w:val="none" w:sz="0" w:space="0" w:color="auto"/>
        <w:left w:val="none" w:sz="0" w:space="0" w:color="auto"/>
        <w:bottom w:val="none" w:sz="0" w:space="0" w:color="auto"/>
        <w:right w:val="none" w:sz="0" w:space="0" w:color="auto"/>
      </w:divBdr>
    </w:div>
    <w:div w:id="1055197689">
      <w:bodyDiv w:val="1"/>
      <w:marLeft w:val="0"/>
      <w:marRight w:val="0"/>
      <w:marTop w:val="0"/>
      <w:marBottom w:val="0"/>
      <w:divBdr>
        <w:top w:val="none" w:sz="0" w:space="0" w:color="auto"/>
        <w:left w:val="none" w:sz="0" w:space="0" w:color="auto"/>
        <w:bottom w:val="none" w:sz="0" w:space="0" w:color="auto"/>
        <w:right w:val="none" w:sz="0" w:space="0" w:color="auto"/>
      </w:divBdr>
    </w:div>
    <w:div w:id="1141079019">
      <w:bodyDiv w:val="1"/>
      <w:marLeft w:val="0"/>
      <w:marRight w:val="0"/>
      <w:marTop w:val="0"/>
      <w:marBottom w:val="0"/>
      <w:divBdr>
        <w:top w:val="none" w:sz="0" w:space="0" w:color="auto"/>
        <w:left w:val="none" w:sz="0" w:space="0" w:color="auto"/>
        <w:bottom w:val="none" w:sz="0" w:space="0" w:color="auto"/>
        <w:right w:val="none" w:sz="0" w:space="0" w:color="auto"/>
      </w:divBdr>
    </w:div>
    <w:div w:id="1142186727">
      <w:bodyDiv w:val="1"/>
      <w:marLeft w:val="0"/>
      <w:marRight w:val="0"/>
      <w:marTop w:val="0"/>
      <w:marBottom w:val="0"/>
      <w:divBdr>
        <w:top w:val="none" w:sz="0" w:space="0" w:color="auto"/>
        <w:left w:val="none" w:sz="0" w:space="0" w:color="auto"/>
        <w:bottom w:val="none" w:sz="0" w:space="0" w:color="auto"/>
        <w:right w:val="none" w:sz="0" w:space="0" w:color="auto"/>
      </w:divBdr>
    </w:div>
    <w:div w:id="1143934697">
      <w:bodyDiv w:val="1"/>
      <w:marLeft w:val="0"/>
      <w:marRight w:val="0"/>
      <w:marTop w:val="0"/>
      <w:marBottom w:val="0"/>
      <w:divBdr>
        <w:top w:val="none" w:sz="0" w:space="0" w:color="auto"/>
        <w:left w:val="none" w:sz="0" w:space="0" w:color="auto"/>
        <w:bottom w:val="none" w:sz="0" w:space="0" w:color="auto"/>
        <w:right w:val="none" w:sz="0" w:space="0" w:color="auto"/>
      </w:divBdr>
    </w:div>
    <w:div w:id="1178541567">
      <w:bodyDiv w:val="1"/>
      <w:marLeft w:val="0"/>
      <w:marRight w:val="0"/>
      <w:marTop w:val="0"/>
      <w:marBottom w:val="0"/>
      <w:divBdr>
        <w:top w:val="none" w:sz="0" w:space="0" w:color="auto"/>
        <w:left w:val="none" w:sz="0" w:space="0" w:color="auto"/>
        <w:bottom w:val="none" w:sz="0" w:space="0" w:color="auto"/>
        <w:right w:val="none" w:sz="0" w:space="0" w:color="auto"/>
      </w:divBdr>
    </w:div>
    <w:div w:id="1231886340">
      <w:bodyDiv w:val="1"/>
      <w:marLeft w:val="0"/>
      <w:marRight w:val="0"/>
      <w:marTop w:val="0"/>
      <w:marBottom w:val="0"/>
      <w:divBdr>
        <w:top w:val="none" w:sz="0" w:space="0" w:color="auto"/>
        <w:left w:val="none" w:sz="0" w:space="0" w:color="auto"/>
        <w:bottom w:val="none" w:sz="0" w:space="0" w:color="auto"/>
        <w:right w:val="none" w:sz="0" w:space="0" w:color="auto"/>
      </w:divBdr>
    </w:div>
    <w:div w:id="1235428207">
      <w:bodyDiv w:val="1"/>
      <w:marLeft w:val="0"/>
      <w:marRight w:val="0"/>
      <w:marTop w:val="0"/>
      <w:marBottom w:val="0"/>
      <w:divBdr>
        <w:top w:val="none" w:sz="0" w:space="0" w:color="auto"/>
        <w:left w:val="none" w:sz="0" w:space="0" w:color="auto"/>
        <w:bottom w:val="none" w:sz="0" w:space="0" w:color="auto"/>
        <w:right w:val="none" w:sz="0" w:space="0" w:color="auto"/>
      </w:divBdr>
    </w:div>
    <w:div w:id="1279291829">
      <w:bodyDiv w:val="1"/>
      <w:marLeft w:val="0"/>
      <w:marRight w:val="0"/>
      <w:marTop w:val="0"/>
      <w:marBottom w:val="0"/>
      <w:divBdr>
        <w:top w:val="none" w:sz="0" w:space="0" w:color="auto"/>
        <w:left w:val="none" w:sz="0" w:space="0" w:color="auto"/>
        <w:bottom w:val="none" w:sz="0" w:space="0" w:color="auto"/>
        <w:right w:val="none" w:sz="0" w:space="0" w:color="auto"/>
      </w:divBdr>
    </w:div>
    <w:div w:id="1326200037">
      <w:bodyDiv w:val="1"/>
      <w:marLeft w:val="0"/>
      <w:marRight w:val="0"/>
      <w:marTop w:val="0"/>
      <w:marBottom w:val="0"/>
      <w:divBdr>
        <w:top w:val="none" w:sz="0" w:space="0" w:color="auto"/>
        <w:left w:val="none" w:sz="0" w:space="0" w:color="auto"/>
        <w:bottom w:val="none" w:sz="0" w:space="0" w:color="auto"/>
        <w:right w:val="none" w:sz="0" w:space="0" w:color="auto"/>
      </w:divBdr>
    </w:div>
    <w:div w:id="1341395173">
      <w:bodyDiv w:val="1"/>
      <w:marLeft w:val="0"/>
      <w:marRight w:val="0"/>
      <w:marTop w:val="0"/>
      <w:marBottom w:val="0"/>
      <w:divBdr>
        <w:top w:val="none" w:sz="0" w:space="0" w:color="auto"/>
        <w:left w:val="none" w:sz="0" w:space="0" w:color="auto"/>
        <w:bottom w:val="none" w:sz="0" w:space="0" w:color="auto"/>
        <w:right w:val="none" w:sz="0" w:space="0" w:color="auto"/>
      </w:divBdr>
    </w:div>
    <w:div w:id="1422949185">
      <w:bodyDiv w:val="1"/>
      <w:marLeft w:val="0"/>
      <w:marRight w:val="0"/>
      <w:marTop w:val="0"/>
      <w:marBottom w:val="0"/>
      <w:divBdr>
        <w:top w:val="none" w:sz="0" w:space="0" w:color="auto"/>
        <w:left w:val="none" w:sz="0" w:space="0" w:color="auto"/>
        <w:bottom w:val="none" w:sz="0" w:space="0" w:color="auto"/>
        <w:right w:val="none" w:sz="0" w:space="0" w:color="auto"/>
      </w:divBdr>
    </w:div>
    <w:div w:id="1434089571">
      <w:bodyDiv w:val="1"/>
      <w:marLeft w:val="0"/>
      <w:marRight w:val="0"/>
      <w:marTop w:val="0"/>
      <w:marBottom w:val="0"/>
      <w:divBdr>
        <w:top w:val="none" w:sz="0" w:space="0" w:color="auto"/>
        <w:left w:val="none" w:sz="0" w:space="0" w:color="auto"/>
        <w:bottom w:val="none" w:sz="0" w:space="0" w:color="auto"/>
        <w:right w:val="none" w:sz="0" w:space="0" w:color="auto"/>
      </w:divBdr>
    </w:div>
    <w:div w:id="1514801019">
      <w:bodyDiv w:val="1"/>
      <w:marLeft w:val="0"/>
      <w:marRight w:val="0"/>
      <w:marTop w:val="0"/>
      <w:marBottom w:val="0"/>
      <w:divBdr>
        <w:top w:val="none" w:sz="0" w:space="0" w:color="auto"/>
        <w:left w:val="none" w:sz="0" w:space="0" w:color="auto"/>
        <w:bottom w:val="none" w:sz="0" w:space="0" w:color="auto"/>
        <w:right w:val="none" w:sz="0" w:space="0" w:color="auto"/>
      </w:divBdr>
    </w:div>
    <w:div w:id="1523779708">
      <w:bodyDiv w:val="1"/>
      <w:marLeft w:val="0"/>
      <w:marRight w:val="0"/>
      <w:marTop w:val="0"/>
      <w:marBottom w:val="0"/>
      <w:divBdr>
        <w:top w:val="none" w:sz="0" w:space="0" w:color="auto"/>
        <w:left w:val="none" w:sz="0" w:space="0" w:color="auto"/>
        <w:bottom w:val="none" w:sz="0" w:space="0" w:color="auto"/>
        <w:right w:val="none" w:sz="0" w:space="0" w:color="auto"/>
      </w:divBdr>
    </w:div>
    <w:div w:id="1590575118">
      <w:bodyDiv w:val="1"/>
      <w:marLeft w:val="0"/>
      <w:marRight w:val="0"/>
      <w:marTop w:val="0"/>
      <w:marBottom w:val="0"/>
      <w:divBdr>
        <w:top w:val="none" w:sz="0" w:space="0" w:color="auto"/>
        <w:left w:val="none" w:sz="0" w:space="0" w:color="auto"/>
        <w:bottom w:val="none" w:sz="0" w:space="0" w:color="auto"/>
        <w:right w:val="none" w:sz="0" w:space="0" w:color="auto"/>
      </w:divBdr>
    </w:div>
    <w:div w:id="1950307055">
      <w:bodyDiv w:val="1"/>
      <w:marLeft w:val="0"/>
      <w:marRight w:val="0"/>
      <w:marTop w:val="0"/>
      <w:marBottom w:val="0"/>
      <w:divBdr>
        <w:top w:val="none" w:sz="0" w:space="0" w:color="auto"/>
        <w:left w:val="none" w:sz="0" w:space="0" w:color="auto"/>
        <w:bottom w:val="none" w:sz="0" w:space="0" w:color="auto"/>
        <w:right w:val="none" w:sz="0" w:space="0" w:color="auto"/>
      </w:divBdr>
    </w:div>
    <w:div w:id="1964187277">
      <w:bodyDiv w:val="1"/>
      <w:marLeft w:val="0"/>
      <w:marRight w:val="0"/>
      <w:marTop w:val="0"/>
      <w:marBottom w:val="0"/>
      <w:divBdr>
        <w:top w:val="none" w:sz="0" w:space="0" w:color="auto"/>
        <w:left w:val="none" w:sz="0" w:space="0" w:color="auto"/>
        <w:bottom w:val="none" w:sz="0" w:space="0" w:color="auto"/>
        <w:right w:val="none" w:sz="0" w:space="0" w:color="auto"/>
      </w:divBdr>
    </w:div>
    <w:div w:id="2033142307">
      <w:bodyDiv w:val="1"/>
      <w:marLeft w:val="0"/>
      <w:marRight w:val="0"/>
      <w:marTop w:val="0"/>
      <w:marBottom w:val="0"/>
      <w:divBdr>
        <w:top w:val="none" w:sz="0" w:space="0" w:color="auto"/>
        <w:left w:val="none" w:sz="0" w:space="0" w:color="auto"/>
        <w:bottom w:val="none" w:sz="0" w:space="0" w:color="auto"/>
        <w:right w:val="none" w:sz="0" w:space="0" w:color="auto"/>
      </w:divBdr>
    </w:div>
    <w:div w:id="2038848495">
      <w:bodyDiv w:val="1"/>
      <w:marLeft w:val="0"/>
      <w:marRight w:val="0"/>
      <w:marTop w:val="0"/>
      <w:marBottom w:val="0"/>
      <w:divBdr>
        <w:top w:val="none" w:sz="0" w:space="0" w:color="auto"/>
        <w:left w:val="none" w:sz="0" w:space="0" w:color="auto"/>
        <w:bottom w:val="none" w:sz="0" w:space="0" w:color="auto"/>
        <w:right w:val="none" w:sz="0" w:space="0" w:color="auto"/>
      </w:divBdr>
    </w:div>
    <w:div w:id="2088307818">
      <w:bodyDiv w:val="1"/>
      <w:marLeft w:val="0"/>
      <w:marRight w:val="0"/>
      <w:marTop w:val="0"/>
      <w:marBottom w:val="0"/>
      <w:divBdr>
        <w:top w:val="none" w:sz="0" w:space="0" w:color="auto"/>
        <w:left w:val="none" w:sz="0" w:space="0" w:color="auto"/>
        <w:bottom w:val="none" w:sz="0" w:space="0" w:color="auto"/>
        <w:right w:val="none" w:sz="0" w:space="0" w:color="auto"/>
      </w:divBdr>
    </w:div>
    <w:div w:id="21349775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planeacion@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F9B264-9E52-E24A-95E1-BC83A669D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5</Pages>
  <Words>632</Words>
  <Characters>3481</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sisoft</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jair riaño</dc:creator>
  <cp:lastModifiedBy>Policarpo</cp:lastModifiedBy>
  <cp:revision>313</cp:revision>
  <dcterms:created xsi:type="dcterms:W3CDTF">2016-09-27T16:11:00Z</dcterms:created>
  <dcterms:modified xsi:type="dcterms:W3CDTF">2022-04-07T21:58:00Z</dcterms:modified>
</cp:coreProperties>
</file>